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A6799" w:rsidRPr="008A6799" w:rsidTr="008A6799">
        <w:trPr>
          <w:tblCellSpacing w:w="0" w:type="dxa"/>
        </w:trPr>
        <w:tc>
          <w:tcPr>
            <w:tcW w:w="3348" w:type="dxa"/>
            <w:shd w:val="clear" w:color="auto" w:fill="FFFFFF"/>
            <w:tcMar>
              <w:top w:w="0" w:type="dxa"/>
              <w:left w:w="108" w:type="dxa"/>
              <w:bottom w:w="0" w:type="dxa"/>
              <w:right w:w="108" w:type="dxa"/>
            </w:tcMa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BỘ TƯ PHÁP</w:t>
            </w:r>
            <w:r w:rsidRPr="008A679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CỘNG HÒA XÃ HỘI CHỦ NGHĨA VIỆT NAM</w:t>
            </w:r>
            <w:r w:rsidRPr="008A6799">
              <w:rPr>
                <w:rFonts w:ascii="Arial" w:eastAsia="Times New Roman" w:hAnsi="Arial" w:cs="Arial"/>
                <w:b/>
                <w:bCs/>
                <w:color w:val="000000"/>
                <w:sz w:val="18"/>
                <w:szCs w:val="18"/>
              </w:rPr>
              <w:br/>
              <w:t>Độc lập - Tự do - Hạnh phúc</w:t>
            </w:r>
            <w:r w:rsidRPr="008A6799">
              <w:rPr>
                <w:rFonts w:ascii="Arial" w:eastAsia="Times New Roman" w:hAnsi="Arial" w:cs="Arial"/>
                <w:b/>
                <w:bCs/>
                <w:color w:val="000000"/>
                <w:sz w:val="18"/>
                <w:szCs w:val="18"/>
              </w:rPr>
              <w:br/>
              <w:t>---------------</w:t>
            </w:r>
          </w:p>
        </w:tc>
      </w:tr>
      <w:tr w:rsidR="008A6799" w:rsidRPr="008A6799" w:rsidTr="008A6799">
        <w:trPr>
          <w:tblCellSpacing w:w="0" w:type="dxa"/>
        </w:trPr>
        <w:tc>
          <w:tcPr>
            <w:tcW w:w="3348" w:type="dxa"/>
            <w:shd w:val="clear" w:color="auto" w:fill="FFFFFF"/>
            <w:tcMar>
              <w:top w:w="0" w:type="dxa"/>
              <w:left w:w="108" w:type="dxa"/>
              <w:bottom w:w="0" w:type="dxa"/>
              <w:right w:w="108" w:type="dxa"/>
            </w:tcMa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105/QĐ-BTP</w:t>
            </w:r>
          </w:p>
        </w:tc>
        <w:tc>
          <w:tcPr>
            <w:tcW w:w="5508" w:type="dxa"/>
            <w:shd w:val="clear" w:color="auto" w:fill="FFFFFF"/>
            <w:tcMar>
              <w:top w:w="0" w:type="dxa"/>
              <w:left w:w="108" w:type="dxa"/>
              <w:bottom w:w="0" w:type="dxa"/>
              <w:right w:w="108" w:type="dxa"/>
            </w:tcMar>
            <w:hideMark/>
          </w:tcPr>
          <w:p w:rsidR="008A6799" w:rsidRPr="008A6799" w:rsidRDefault="008A6799" w:rsidP="008A6799">
            <w:pPr>
              <w:spacing w:before="120" w:after="120" w:line="234" w:lineRule="atLeast"/>
              <w:jc w:val="right"/>
              <w:rPr>
                <w:rFonts w:ascii="Arial" w:eastAsia="Times New Roman" w:hAnsi="Arial" w:cs="Arial"/>
                <w:color w:val="000000"/>
                <w:sz w:val="18"/>
                <w:szCs w:val="18"/>
              </w:rPr>
            </w:pPr>
            <w:r w:rsidRPr="008A6799">
              <w:rPr>
                <w:rFonts w:ascii="Arial" w:eastAsia="Times New Roman" w:hAnsi="Arial" w:cs="Arial"/>
                <w:i/>
                <w:iCs/>
                <w:color w:val="000000"/>
                <w:sz w:val="18"/>
                <w:szCs w:val="18"/>
              </w:rPr>
              <w:t>Hà Nội, ngày 25 tháng 01 năm 2024</w:t>
            </w:r>
          </w:p>
        </w:tc>
      </w:tr>
    </w:tbl>
    <w:p w:rsidR="008A6799" w:rsidRPr="008A6799" w:rsidRDefault="008A6799" w:rsidP="008A6799">
      <w:pPr>
        <w:shd w:val="clear" w:color="auto" w:fill="FFFFFF"/>
        <w:spacing w:after="0" w:line="234" w:lineRule="atLeast"/>
        <w:jc w:val="center"/>
        <w:rPr>
          <w:rFonts w:ascii="Arial" w:eastAsia="Times New Roman" w:hAnsi="Arial" w:cs="Arial"/>
          <w:color w:val="000000"/>
          <w:sz w:val="18"/>
          <w:szCs w:val="18"/>
        </w:rPr>
      </w:pPr>
      <w:bookmarkStart w:id="0" w:name="loai_1"/>
      <w:r w:rsidRPr="008A6799">
        <w:rPr>
          <w:rFonts w:ascii="Arial" w:eastAsia="Times New Roman" w:hAnsi="Arial" w:cs="Arial"/>
          <w:b/>
          <w:bCs/>
          <w:color w:val="000000"/>
          <w:sz w:val="24"/>
          <w:szCs w:val="24"/>
        </w:rPr>
        <w:t>QUYẾT ĐỊNH</w:t>
      </w:r>
      <w:bookmarkEnd w:id="0"/>
    </w:p>
    <w:p w:rsidR="008A6799" w:rsidRPr="008A6799" w:rsidRDefault="008A6799" w:rsidP="008A6799">
      <w:pPr>
        <w:shd w:val="clear" w:color="auto" w:fill="FFFFFF"/>
        <w:spacing w:after="0" w:line="234" w:lineRule="atLeast"/>
        <w:jc w:val="center"/>
        <w:rPr>
          <w:rFonts w:ascii="Arial" w:eastAsia="Times New Roman" w:hAnsi="Arial" w:cs="Arial"/>
          <w:color w:val="000000"/>
          <w:sz w:val="18"/>
          <w:szCs w:val="18"/>
        </w:rPr>
      </w:pPr>
      <w:bookmarkStart w:id="1" w:name="loai_1_name"/>
      <w:r w:rsidRPr="008A6799">
        <w:rPr>
          <w:rFonts w:ascii="Arial" w:eastAsia="Times New Roman" w:hAnsi="Arial" w:cs="Arial"/>
          <w:color w:val="000000"/>
          <w:sz w:val="18"/>
          <w:szCs w:val="18"/>
        </w:rPr>
        <w:t>VỀ VIỆC CÔNG BỐ DANH MỤC VĂN BẢN QUY PHẠM PHÁP LUẬT HẾT HIỆU LỰC, NGƯNG HIỆU LỰC TOÀN BỘ HOẶC MỘT PHẦN THUỘC LĨNH VỰC QUẢN LÝ NHÀ NƯỚC CỦA BỘ TƯ PHÁP NĂM 2023</w:t>
      </w:r>
      <w:bookmarkEnd w:id="1"/>
    </w:p>
    <w:p w:rsidR="008A6799" w:rsidRPr="008A6799" w:rsidRDefault="008A6799" w:rsidP="008A6799">
      <w:pPr>
        <w:shd w:val="clear" w:color="auto" w:fill="FFFFFF"/>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24"/>
          <w:szCs w:val="24"/>
        </w:rPr>
        <w:t>BỘ TRƯỞNG BỘ TƯ PHÁP</w:t>
      </w:r>
    </w:p>
    <w:p w:rsidR="008A6799" w:rsidRPr="008A6799" w:rsidRDefault="008A6799" w:rsidP="008A6799">
      <w:pPr>
        <w:shd w:val="clear" w:color="auto" w:fill="FFFFFF"/>
        <w:spacing w:before="120" w:after="120" w:line="234" w:lineRule="atLeast"/>
        <w:rPr>
          <w:rFonts w:ascii="Arial" w:eastAsia="Times New Roman" w:hAnsi="Arial" w:cs="Arial"/>
          <w:color w:val="000000"/>
          <w:sz w:val="18"/>
          <w:szCs w:val="18"/>
        </w:rPr>
      </w:pPr>
      <w:r w:rsidRPr="008A6799">
        <w:rPr>
          <w:rFonts w:ascii="Arial" w:eastAsia="Times New Roman" w:hAnsi="Arial" w:cs="Arial"/>
          <w:i/>
          <w:iCs/>
          <w:color w:val="000000"/>
          <w:sz w:val="18"/>
          <w:szCs w:val="18"/>
        </w:rPr>
        <w:t>Căn cứ Luật Ban hành văn bản quy phạm pháp luật ngày 22 tháng 6 năm 2015;</w:t>
      </w:r>
    </w:p>
    <w:p w:rsidR="008A6799" w:rsidRPr="008A6799" w:rsidRDefault="008A6799" w:rsidP="008A6799">
      <w:pPr>
        <w:shd w:val="clear" w:color="auto" w:fill="FFFFFF"/>
        <w:spacing w:before="120" w:after="120" w:line="234" w:lineRule="atLeast"/>
        <w:rPr>
          <w:rFonts w:ascii="Arial" w:eastAsia="Times New Roman" w:hAnsi="Arial" w:cs="Arial"/>
          <w:color w:val="000000"/>
          <w:sz w:val="18"/>
          <w:szCs w:val="18"/>
        </w:rPr>
      </w:pPr>
      <w:r w:rsidRPr="008A6799">
        <w:rPr>
          <w:rFonts w:ascii="Arial" w:eastAsia="Times New Roman" w:hAnsi="Arial" w:cs="Arial"/>
          <w:i/>
          <w:iCs/>
          <w:color w:val="000000"/>
          <w:sz w:val="18"/>
          <w:szCs w:val="18"/>
        </w:rPr>
        <w:t>Căn cứ Luật sửa đổi, bổ sung một số điều của Luật Ban hành văn bản quy phạm pháp luật ngày 18 tháng 6 năm 2020;</w:t>
      </w:r>
    </w:p>
    <w:p w:rsidR="008A6799" w:rsidRPr="008A6799" w:rsidRDefault="008A6799" w:rsidP="008A6799">
      <w:pPr>
        <w:shd w:val="clear" w:color="auto" w:fill="FFFFFF"/>
        <w:spacing w:after="0" w:line="234" w:lineRule="atLeast"/>
        <w:rPr>
          <w:rFonts w:ascii="Arial" w:eastAsia="Times New Roman" w:hAnsi="Arial" w:cs="Arial"/>
          <w:color w:val="000000"/>
          <w:sz w:val="18"/>
          <w:szCs w:val="18"/>
        </w:rPr>
      </w:pPr>
      <w:r w:rsidRPr="008A6799">
        <w:rPr>
          <w:rFonts w:ascii="Arial" w:eastAsia="Times New Roman" w:hAnsi="Arial" w:cs="Arial"/>
          <w:i/>
          <w:iCs/>
          <w:color w:val="000000"/>
          <w:sz w:val="18"/>
          <w:szCs w:val="18"/>
        </w:rPr>
        <w:t>Căn cứ Nghị định số </w:t>
      </w:r>
      <w:hyperlink r:id="rId5" w:tgtFrame="_blank" w:tooltip="Nghị định 34/2016/NĐ-CP" w:history="1">
        <w:r w:rsidRPr="008A6799">
          <w:rPr>
            <w:rFonts w:ascii="Arial" w:eastAsia="Times New Roman" w:hAnsi="Arial" w:cs="Arial"/>
            <w:i/>
            <w:iCs/>
            <w:color w:val="0E70C3"/>
            <w:sz w:val="18"/>
            <w:szCs w:val="18"/>
          </w:rPr>
          <w:t>34/2016/NĐ-CP</w:t>
        </w:r>
      </w:hyperlink>
      <w:r w:rsidRPr="008A6799">
        <w:rPr>
          <w:rFonts w:ascii="Arial" w:eastAsia="Times New Roman" w:hAnsi="Arial" w:cs="Arial"/>
          <w:i/>
          <w:iCs/>
          <w:color w:val="000000"/>
          <w:sz w:val="18"/>
          <w:szCs w:val="18"/>
        </w:rPr>
        <w:t> ngày 14 tháng 5 năm 2016 của Chính phủ quy định chi tiết một số điều và biện pháp thi hành Luật Ban hành văn bản quy phạm pháp luật;</w:t>
      </w:r>
    </w:p>
    <w:p w:rsidR="008A6799" w:rsidRPr="008A6799" w:rsidRDefault="008A6799" w:rsidP="008A6799">
      <w:pPr>
        <w:shd w:val="clear" w:color="auto" w:fill="FFFFFF"/>
        <w:spacing w:after="0" w:line="234" w:lineRule="atLeast"/>
        <w:rPr>
          <w:rFonts w:ascii="Arial" w:eastAsia="Times New Roman" w:hAnsi="Arial" w:cs="Arial"/>
          <w:color w:val="000000"/>
          <w:sz w:val="18"/>
          <w:szCs w:val="18"/>
        </w:rPr>
      </w:pPr>
      <w:r w:rsidRPr="008A6799">
        <w:rPr>
          <w:rFonts w:ascii="Arial" w:eastAsia="Times New Roman" w:hAnsi="Arial" w:cs="Arial"/>
          <w:i/>
          <w:iCs/>
          <w:color w:val="000000"/>
          <w:sz w:val="18"/>
          <w:szCs w:val="18"/>
        </w:rPr>
        <w:t>Căn cứ Nghị định số </w:t>
      </w:r>
      <w:hyperlink r:id="rId6" w:tgtFrame="_blank" w:tooltip="Nghị định 154/2020/NĐ-CP" w:history="1">
        <w:r w:rsidRPr="008A6799">
          <w:rPr>
            <w:rFonts w:ascii="Arial" w:eastAsia="Times New Roman" w:hAnsi="Arial" w:cs="Arial"/>
            <w:i/>
            <w:iCs/>
            <w:color w:val="0E70C3"/>
            <w:sz w:val="18"/>
            <w:szCs w:val="18"/>
          </w:rPr>
          <w:t>154/2020/NĐ-CP</w:t>
        </w:r>
      </w:hyperlink>
      <w:r w:rsidRPr="008A6799">
        <w:rPr>
          <w:rFonts w:ascii="Arial" w:eastAsia="Times New Roman" w:hAnsi="Arial" w:cs="Arial"/>
          <w:i/>
          <w:iCs/>
          <w:color w:val="000000"/>
          <w:sz w:val="18"/>
          <w:szCs w:val="18"/>
        </w:rPr>
        <w:t> ngày 31 tháng 12 năm 2020 của Chính phủ sửa đổi, bổ sung một số điều của Nghị định số </w:t>
      </w:r>
      <w:hyperlink r:id="rId7" w:tgtFrame="_blank" w:tooltip="Nghị định 34/2016/NĐ-CP" w:history="1">
        <w:r w:rsidRPr="008A6799">
          <w:rPr>
            <w:rFonts w:ascii="Arial" w:eastAsia="Times New Roman" w:hAnsi="Arial" w:cs="Arial"/>
            <w:i/>
            <w:iCs/>
            <w:color w:val="0E70C3"/>
            <w:sz w:val="18"/>
            <w:szCs w:val="18"/>
          </w:rPr>
          <w:t>34/2016/NĐ-CP</w:t>
        </w:r>
      </w:hyperlink>
      <w:r w:rsidRPr="008A6799">
        <w:rPr>
          <w:rFonts w:ascii="Arial" w:eastAsia="Times New Roman" w:hAnsi="Arial" w:cs="Arial"/>
          <w:i/>
          <w:iCs/>
          <w:color w:val="000000"/>
          <w:sz w:val="18"/>
          <w:szCs w:val="18"/>
        </w:rPr>
        <w:t> ngày 14 tháng 5 năm 2016 của Chính phủ quy định chi tiết một số điều và biện pháp thi hành Luật Ban hành văn bản quy phạm pháp luật;</w:t>
      </w:r>
    </w:p>
    <w:p w:rsidR="008A6799" w:rsidRPr="008A6799" w:rsidRDefault="008A6799" w:rsidP="008A6799">
      <w:pPr>
        <w:shd w:val="clear" w:color="auto" w:fill="FFFFFF"/>
        <w:spacing w:after="0" w:line="234" w:lineRule="atLeast"/>
        <w:rPr>
          <w:rFonts w:ascii="Arial" w:eastAsia="Times New Roman" w:hAnsi="Arial" w:cs="Arial"/>
          <w:color w:val="000000"/>
          <w:sz w:val="18"/>
          <w:szCs w:val="18"/>
        </w:rPr>
      </w:pPr>
      <w:r w:rsidRPr="008A6799">
        <w:rPr>
          <w:rFonts w:ascii="Arial" w:eastAsia="Times New Roman" w:hAnsi="Arial" w:cs="Arial"/>
          <w:i/>
          <w:iCs/>
          <w:color w:val="000000"/>
          <w:sz w:val="18"/>
          <w:szCs w:val="18"/>
        </w:rPr>
        <w:t>Căn cứ Nghị định số </w:t>
      </w:r>
      <w:hyperlink r:id="rId8" w:tgtFrame="_blank" w:tooltip="Nghị định 98/2022/NĐ-CP" w:history="1">
        <w:r w:rsidRPr="008A6799">
          <w:rPr>
            <w:rFonts w:ascii="Arial" w:eastAsia="Times New Roman" w:hAnsi="Arial" w:cs="Arial"/>
            <w:i/>
            <w:iCs/>
            <w:color w:val="0E70C3"/>
            <w:sz w:val="18"/>
            <w:szCs w:val="18"/>
          </w:rPr>
          <w:t>98/2022/NĐ-CP</w:t>
        </w:r>
      </w:hyperlink>
      <w:r w:rsidRPr="008A6799">
        <w:rPr>
          <w:rFonts w:ascii="Arial" w:eastAsia="Times New Roman" w:hAnsi="Arial" w:cs="Arial"/>
          <w:i/>
          <w:iCs/>
          <w:color w:val="000000"/>
          <w:sz w:val="18"/>
          <w:szCs w:val="18"/>
        </w:rPr>
        <w:t> ngày 29 tháng 11 năm 2022 của Chính phủ quy định chức năng, nhiệm vụ, quyền hạn và cơ cấu tổ chức của Bộ Tư pháp;</w:t>
      </w:r>
    </w:p>
    <w:p w:rsidR="008A6799" w:rsidRPr="008A6799" w:rsidRDefault="008A6799" w:rsidP="008A6799">
      <w:pPr>
        <w:shd w:val="clear" w:color="auto" w:fill="FFFFFF"/>
        <w:spacing w:before="120" w:after="120" w:line="234" w:lineRule="atLeast"/>
        <w:rPr>
          <w:rFonts w:ascii="Arial" w:eastAsia="Times New Roman" w:hAnsi="Arial" w:cs="Arial"/>
          <w:color w:val="000000"/>
          <w:sz w:val="18"/>
          <w:szCs w:val="18"/>
        </w:rPr>
      </w:pPr>
      <w:r w:rsidRPr="008A6799">
        <w:rPr>
          <w:rFonts w:ascii="Arial" w:eastAsia="Times New Roman" w:hAnsi="Arial" w:cs="Arial"/>
          <w:i/>
          <w:iCs/>
          <w:color w:val="000000"/>
          <w:sz w:val="18"/>
          <w:szCs w:val="18"/>
        </w:rPr>
        <w:t>Theo đề nghị của Cục trưởng Cục Kiểm tra văn bản quy phạm pháp luật.</w:t>
      </w:r>
    </w:p>
    <w:p w:rsidR="008A6799" w:rsidRPr="008A6799" w:rsidRDefault="008A6799" w:rsidP="008A6799">
      <w:pPr>
        <w:shd w:val="clear" w:color="auto" w:fill="FFFFFF"/>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24"/>
          <w:szCs w:val="24"/>
        </w:rPr>
        <w:t>QUYẾT ĐỊNH:</w:t>
      </w:r>
    </w:p>
    <w:p w:rsidR="008A6799" w:rsidRPr="008A6799" w:rsidRDefault="008A6799" w:rsidP="008A6799">
      <w:pPr>
        <w:shd w:val="clear" w:color="auto" w:fill="FFFFFF"/>
        <w:spacing w:after="0" w:line="234" w:lineRule="atLeast"/>
        <w:rPr>
          <w:rFonts w:ascii="Arial" w:eastAsia="Times New Roman" w:hAnsi="Arial" w:cs="Arial"/>
          <w:color w:val="000000"/>
          <w:sz w:val="18"/>
          <w:szCs w:val="18"/>
        </w:rPr>
      </w:pPr>
      <w:bookmarkStart w:id="2" w:name="dieu_1"/>
      <w:r w:rsidRPr="008A6799">
        <w:rPr>
          <w:rFonts w:ascii="Arial" w:eastAsia="Times New Roman" w:hAnsi="Arial" w:cs="Arial"/>
          <w:b/>
          <w:bCs/>
          <w:color w:val="000000"/>
          <w:sz w:val="18"/>
          <w:szCs w:val="18"/>
        </w:rPr>
        <w:t>Điều 1.</w:t>
      </w:r>
      <w:bookmarkEnd w:id="2"/>
      <w:r w:rsidRPr="008A6799">
        <w:rPr>
          <w:rFonts w:ascii="Arial" w:eastAsia="Times New Roman" w:hAnsi="Arial" w:cs="Arial"/>
          <w:color w:val="000000"/>
          <w:sz w:val="18"/>
          <w:szCs w:val="18"/>
        </w:rPr>
        <w:t> </w:t>
      </w:r>
      <w:bookmarkStart w:id="3" w:name="dieu_1_name"/>
      <w:r w:rsidRPr="008A6799">
        <w:rPr>
          <w:rFonts w:ascii="Arial" w:eastAsia="Times New Roman" w:hAnsi="Arial" w:cs="Arial"/>
          <w:color w:val="000000"/>
          <w:sz w:val="18"/>
          <w:szCs w:val="18"/>
        </w:rPr>
        <w:t>Công bố Danh mục văn bản quy phạm pháp luật hết hiệu lực, ngưng hiệu lực toàn bộ hoặc một phần thuộc lĩnh vực quản lý nhà nước của Bộ Tư pháp năm 2023</w:t>
      </w:r>
      <w:bookmarkEnd w:id="3"/>
      <w:r w:rsidRPr="008A6799">
        <w:rPr>
          <w:rFonts w:ascii="Arial" w:eastAsia="Times New Roman" w:hAnsi="Arial" w:cs="Arial"/>
          <w:color w:val="000000"/>
          <w:sz w:val="18"/>
          <w:szCs w:val="18"/>
        </w:rPr>
        <w:t> </w:t>
      </w:r>
      <w:r w:rsidRPr="008A6799">
        <w:rPr>
          <w:rFonts w:ascii="Arial" w:eastAsia="Times New Roman" w:hAnsi="Arial" w:cs="Arial"/>
          <w:i/>
          <w:iCs/>
          <w:color w:val="000000"/>
          <w:sz w:val="18"/>
          <w:szCs w:val="18"/>
        </w:rPr>
        <w:t>(Danh mục văn bản kèm theo).</w:t>
      </w:r>
    </w:p>
    <w:p w:rsidR="008A6799" w:rsidRPr="008A6799" w:rsidRDefault="008A6799" w:rsidP="008A6799">
      <w:pPr>
        <w:shd w:val="clear" w:color="auto" w:fill="FFFFFF"/>
        <w:spacing w:after="0" w:line="234" w:lineRule="atLeast"/>
        <w:rPr>
          <w:rFonts w:ascii="Arial" w:eastAsia="Times New Roman" w:hAnsi="Arial" w:cs="Arial"/>
          <w:color w:val="000000"/>
          <w:sz w:val="18"/>
          <w:szCs w:val="18"/>
        </w:rPr>
      </w:pPr>
      <w:bookmarkStart w:id="4" w:name="dieu_2"/>
      <w:r w:rsidRPr="008A6799">
        <w:rPr>
          <w:rFonts w:ascii="Arial" w:eastAsia="Times New Roman" w:hAnsi="Arial" w:cs="Arial"/>
          <w:b/>
          <w:bCs/>
          <w:color w:val="000000"/>
          <w:sz w:val="18"/>
          <w:szCs w:val="18"/>
        </w:rPr>
        <w:t>Điều 2.</w:t>
      </w:r>
      <w:bookmarkEnd w:id="4"/>
      <w:r w:rsidRPr="008A6799">
        <w:rPr>
          <w:rFonts w:ascii="Arial" w:eastAsia="Times New Roman" w:hAnsi="Arial" w:cs="Arial"/>
          <w:color w:val="000000"/>
          <w:sz w:val="18"/>
          <w:szCs w:val="18"/>
        </w:rPr>
        <w:t> </w:t>
      </w:r>
      <w:bookmarkStart w:id="5" w:name="dieu_2_name"/>
      <w:r w:rsidRPr="008A6799">
        <w:rPr>
          <w:rFonts w:ascii="Arial" w:eastAsia="Times New Roman" w:hAnsi="Arial" w:cs="Arial"/>
          <w:color w:val="000000"/>
          <w:sz w:val="18"/>
          <w:szCs w:val="18"/>
        </w:rPr>
        <w:t>Quyết định này có hiệu lực thi hành kể từ ngày ký ban hành.</w:t>
      </w:r>
      <w:bookmarkEnd w:id="5"/>
    </w:p>
    <w:p w:rsidR="008A6799" w:rsidRPr="008A6799" w:rsidRDefault="008A6799" w:rsidP="008A6799">
      <w:pPr>
        <w:shd w:val="clear" w:color="auto" w:fill="FFFFFF"/>
        <w:spacing w:after="0" w:line="234" w:lineRule="atLeast"/>
        <w:rPr>
          <w:rFonts w:ascii="Arial" w:eastAsia="Times New Roman" w:hAnsi="Arial" w:cs="Arial"/>
          <w:color w:val="000000"/>
          <w:sz w:val="18"/>
          <w:szCs w:val="18"/>
        </w:rPr>
      </w:pPr>
      <w:bookmarkStart w:id="6" w:name="dieu_3"/>
      <w:r w:rsidRPr="008A6799">
        <w:rPr>
          <w:rFonts w:ascii="Arial" w:eastAsia="Times New Roman" w:hAnsi="Arial" w:cs="Arial"/>
          <w:b/>
          <w:bCs/>
          <w:color w:val="000000"/>
          <w:sz w:val="18"/>
          <w:szCs w:val="18"/>
        </w:rPr>
        <w:t>Điều 3.</w:t>
      </w:r>
      <w:bookmarkEnd w:id="6"/>
      <w:r w:rsidRPr="008A6799">
        <w:rPr>
          <w:rFonts w:ascii="Arial" w:eastAsia="Times New Roman" w:hAnsi="Arial" w:cs="Arial"/>
          <w:color w:val="000000"/>
          <w:sz w:val="18"/>
          <w:szCs w:val="18"/>
        </w:rPr>
        <w:t> </w:t>
      </w:r>
      <w:bookmarkStart w:id="7" w:name="dieu_3_name"/>
      <w:r w:rsidRPr="008A6799">
        <w:rPr>
          <w:rFonts w:ascii="Arial" w:eastAsia="Times New Roman" w:hAnsi="Arial" w:cs="Arial"/>
          <w:color w:val="000000"/>
          <w:sz w:val="18"/>
          <w:szCs w:val="18"/>
        </w:rPr>
        <w:t>Thủ trưởng các đơn vị thuộc Bộ, các cơ quan có liên quan chịu trách nhiệm thi hành Quyết định này./.</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8A6799" w:rsidRPr="008A6799" w:rsidTr="008A6799">
        <w:trPr>
          <w:tblCellSpacing w:w="0" w:type="dxa"/>
        </w:trPr>
        <w:tc>
          <w:tcPr>
            <w:tcW w:w="4428" w:type="dxa"/>
            <w:shd w:val="clear" w:color="auto" w:fill="FFFFFF"/>
            <w:tcMar>
              <w:top w:w="0" w:type="dxa"/>
              <w:left w:w="108" w:type="dxa"/>
              <w:bottom w:w="0" w:type="dxa"/>
              <w:right w:w="108" w:type="dxa"/>
            </w:tcMa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b/>
                <w:bCs/>
                <w:i/>
                <w:iCs/>
                <w:color w:val="000000"/>
                <w:sz w:val="18"/>
                <w:szCs w:val="18"/>
              </w:rPr>
              <w:br/>
              <w:t>Nơi nhận:</w:t>
            </w:r>
            <w:r w:rsidRPr="008A6799">
              <w:rPr>
                <w:rFonts w:ascii="Arial" w:eastAsia="Times New Roman" w:hAnsi="Arial" w:cs="Arial"/>
                <w:b/>
                <w:bCs/>
                <w:i/>
                <w:iCs/>
                <w:color w:val="000000"/>
                <w:sz w:val="18"/>
                <w:szCs w:val="18"/>
              </w:rPr>
              <w:br/>
            </w:r>
            <w:r w:rsidRPr="008A6799">
              <w:rPr>
                <w:rFonts w:ascii="Arial" w:eastAsia="Times New Roman" w:hAnsi="Arial" w:cs="Arial"/>
                <w:color w:val="000000"/>
                <w:sz w:val="16"/>
                <w:szCs w:val="16"/>
              </w:rPr>
              <w:t>- Như Điều 3;</w:t>
            </w:r>
            <w:r w:rsidRPr="008A6799">
              <w:rPr>
                <w:rFonts w:ascii="Arial" w:eastAsia="Times New Roman" w:hAnsi="Arial" w:cs="Arial"/>
                <w:color w:val="000000"/>
                <w:sz w:val="16"/>
                <w:szCs w:val="16"/>
              </w:rPr>
              <w:br/>
              <w:t>- Bộ trưởng (để báo cáo);</w:t>
            </w:r>
            <w:r w:rsidRPr="008A6799">
              <w:rPr>
                <w:rFonts w:ascii="Arial" w:eastAsia="Times New Roman" w:hAnsi="Arial" w:cs="Arial"/>
                <w:color w:val="000000"/>
                <w:sz w:val="16"/>
                <w:szCs w:val="16"/>
              </w:rPr>
              <w:br/>
              <w:t>- Văn phòng Chính phủ;</w:t>
            </w:r>
            <w:r w:rsidRPr="008A6799">
              <w:rPr>
                <w:rFonts w:ascii="Arial" w:eastAsia="Times New Roman" w:hAnsi="Arial" w:cs="Arial"/>
                <w:color w:val="000000"/>
                <w:sz w:val="16"/>
                <w:szCs w:val="16"/>
              </w:rPr>
              <w:br/>
              <w:t>- Văn phòng Quốc hội;</w:t>
            </w:r>
            <w:r w:rsidRPr="008A6799">
              <w:rPr>
                <w:rFonts w:ascii="Arial" w:eastAsia="Times New Roman" w:hAnsi="Arial" w:cs="Arial"/>
                <w:color w:val="000000"/>
                <w:sz w:val="16"/>
                <w:szCs w:val="16"/>
              </w:rPr>
              <w:br/>
              <w:t>- Văn phòng Chủ tịch nước;</w:t>
            </w:r>
            <w:r w:rsidRPr="008A6799">
              <w:rPr>
                <w:rFonts w:ascii="Arial" w:eastAsia="Times New Roman" w:hAnsi="Arial" w:cs="Arial"/>
                <w:color w:val="000000"/>
                <w:sz w:val="16"/>
                <w:szCs w:val="16"/>
              </w:rPr>
              <w:br/>
              <w:t>- Các bộ, cơ quan ngang bộ, cơ quan thuộc Chính phủ;</w:t>
            </w:r>
            <w:r w:rsidRPr="008A6799">
              <w:rPr>
                <w:rFonts w:ascii="Arial" w:eastAsia="Times New Roman" w:hAnsi="Arial" w:cs="Arial"/>
                <w:color w:val="000000"/>
                <w:sz w:val="16"/>
                <w:szCs w:val="16"/>
              </w:rPr>
              <w:br/>
              <w:t>- Toà án nhân dân tối cao;</w:t>
            </w:r>
            <w:r w:rsidRPr="008A6799">
              <w:rPr>
                <w:rFonts w:ascii="Arial" w:eastAsia="Times New Roman" w:hAnsi="Arial" w:cs="Arial"/>
                <w:color w:val="000000"/>
                <w:sz w:val="16"/>
                <w:szCs w:val="16"/>
              </w:rPr>
              <w:br/>
              <w:t>- Viện Kiểm sát nhân dân tối cao;</w:t>
            </w:r>
            <w:r w:rsidRPr="008A6799">
              <w:rPr>
                <w:rFonts w:ascii="Arial" w:eastAsia="Times New Roman" w:hAnsi="Arial" w:cs="Arial"/>
                <w:color w:val="000000"/>
                <w:sz w:val="16"/>
                <w:szCs w:val="16"/>
              </w:rPr>
              <w:br/>
              <w:t>- Kiểm toán Nhà nước;</w:t>
            </w:r>
            <w:r w:rsidRPr="008A6799">
              <w:rPr>
                <w:rFonts w:ascii="Arial" w:eastAsia="Times New Roman" w:hAnsi="Arial" w:cs="Arial"/>
                <w:color w:val="000000"/>
                <w:sz w:val="16"/>
                <w:szCs w:val="16"/>
              </w:rPr>
              <w:br/>
              <w:t>- HĐND, UBND các tỉnh, thành phố trực thuộc Trung ương;</w:t>
            </w:r>
            <w:r w:rsidRPr="008A6799">
              <w:rPr>
                <w:rFonts w:ascii="Arial" w:eastAsia="Times New Roman" w:hAnsi="Arial" w:cs="Arial"/>
                <w:color w:val="000000"/>
                <w:sz w:val="16"/>
                <w:szCs w:val="16"/>
              </w:rPr>
              <w:br/>
              <w:t>- Các Thứ trưởng Bộ Tư pháp;</w:t>
            </w:r>
            <w:r w:rsidRPr="008A6799">
              <w:rPr>
                <w:rFonts w:ascii="Arial" w:eastAsia="Times New Roman" w:hAnsi="Arial" w:cs="Arial"/>
                <w:color w:val="000000"/>
                <w:sz w:val="16"/>
                <w:szCs w:val="16"/>
              </w:rPr>
              <w:br/>
              <w:t>- Cổng thông tin điện tử Bộ Tư pháp (để đăng tải);</w:t>
            </w:r>
            <w:r w:rsidRPr="008A6799">
              <w:rPr>
                <w:rFonts w:ascii="Arial" w:eastAsia="Times New Roman" w:hAnsi="Arial" w:cs="Arial"/>
                <w:color w:val="000000"/>
                <w:sz w:val="16"/>
                <w:szCs w:val="16"/>
              </w:rPr>
              <w:br/>
              <w:t>- Công báo (để đăng tải);</w:t>
            </w:r>
            <w:r w:rsidRPr="008A6799">
              <w:rPr>
                <w:rFonts w:ascii="Arial" w:eastAsia="Times New Roman" w:hAnsi="Arial" w:cs="Arial"/>
                <w:color w:val="000000"/>
                <w:sz w:val="16"/>
                <w:szCs w:val="16"/>
              </w:rPr>
              <w:br/>
              <w:t>- Lưu: VT, Cục KTrVB (NC).</w:t>
            </w:r>
          </w:p>
        </w:tc>
        <w:tc>
          <w:tcPr>
            <w:tcW w:w="4428" w:type="dxa"/>
            <w:shd w:val="clear" w:color="auto" w:fill="FFFFFF"/>
            <w:tcMar>
              <w:top w:w="0" w:type="dxa"/>
              <w:left w:w="108" w:type="dxa"/>
              <w:bottom w:w="0" w:type="dxa"/>
              <w:right w:w="108" w:type="dxa"/>
            </w:tcMa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KT. BỘ TRƯỞNG</w:t>
            </w:r>
            <w:r w:rsidRPr="008A6799">
              <w:rPr>
                <w:rFonts w:ascii="Arial" w:eastAsia="Times New Roman" w:hAnsi="Arial" w:cs="Arial"/>
                <w:b/>
                <w:bCs/>
                <w:color w:val="000000"/>
                <w:sz w:val="18"/>
                <w:szCs w:val="18"/>
              </w:rPr>
              <w:br/>
              <w:t>THỨ TRƯỞNG</w:t>
            </w:r>
            <w:r w:rsidRPr="008A6799">
              <w:rPr>
                <w:rFonts w:ascii="Arial" w:eastAsia="Times New Roman" w:hAnsi="Arial" w:cs="Arial"/>
                <w:b/>
                <w:bCs/>
                <w:color w:val="000000"/>
                <w:sz w:val="18"/>
                <w:szCs w:val="18"/>
              </w:rPr>
              <w:br/>
            </w:r>
            <w:r w:rsidRPr="008A6799">
              <w:rPr>
                <w:rFonts w:ascii="Arial" w:eastAsia="Times New Roman" w:hAnsi="Arial" w:cs="Arial"/>
                <w:b/>
                <w:bCs/>
                <w:color w:val="000000"/>
                <w:sz w:val="18"/>
                <w:szCs w:val="18"/>
              </w:rPr>
              <w:br/>
            </w:r>
            <w:r w:rsidRPr="008A6799">
              <w:rPr>
                <w:rFonts w:ascii="Arial" w:eastAsia="Times New Roman" w:hAnsi="Arial" w:cs="Arial"/>
                <w:b/>
                <w:bCs/>
                <w:color w:val="000000"/>
                <w:sz w:val="18"/>
                <w:szCs w:val="18"/>
              </w:rPr>
              <w:br/>
            </w:r>
            <w:r w:rsidRPr="008A6799">
              <w:rPr>
                <w:rFonts w:ascii="Arial" w:eastAsia="Times New Roman" w:hAnsi="Arial" w:cs="Arial"/>
                <w:b/>
                <w:bCs/>
                <w:color w:val="000000"/>
                <w:sz w:val="18"/>
                <w:szCs w:val="18"/>
              </w:rPr>
              <w:br/>
            </w:r>
            <w:r w:rsidRPr="008A6799">
              <w:rPr>
                <w:rFonts w:ascii="Arial" w:eastAsia="Times New Roman" w:hAnsi="Arial" w:cs="Arial"/>
                <w:b/>
                <w:bCs/>
                <w:color w:val="000000"/>
                <w:sz w:val="18"/>
                <w:szCs w:val="18"/>
              </w:rPr>
              <w:br/>
              <w:t>Đặng Hoàng Oanh</w:t>
            </w:r>
          </w:p>
        </w:tc>
      </w:tr>
    </w:tbl>
    <w:p w:rsidR="008A6799" w:rsidRPr="008A6799" w:rsidRDefault="008A6799" w:rsidP="008A6799">
      <w:pPr>
        <w:shd w:val="clear" w:color="auto" w:fill="FFFFFF"/>
        <w:spacing w:after="0" w:line="234" w:lineRule="atLeast"/>
        <w:jc w:val="center"/>
        <w:rPr>
          <w:rFonts w:ascii="Arial" w:eastAsia="Times New Roman" w:hAnsi="Arial" w:cs="Arial"/>
          <w:color w:val="000000"/>
          <w:sz w:val="18"/>
          <w:szCs w:val="18"/>
        </w:rPr>
      </w:pPr>
      <w:bookmarkStart w:id="8" w:name="chuong_pl"/>
      <w:r w:rsidRPr="008A6799">
        <w:rPr>
          <w:rFonts w:ascii="Arial" w:eastAsia="Times New Roman" w:hAnsi="Arial" w:cs="Arial"/>
          <w:b/>
          <w:bCs/>
          <w:color w:val="000000"/>
          <w:sz w:val="24"/>
          <w:szCs w:val="24"/>
        </w:rPr>
        <w:t>DANH MỤC</w:t>
      </w:r>
      <w:bookmarkEnd w:id="8"/>
    </w:p>
    <w:p w:rsidR="008A6799" w:rsidRPr="008A6799" w:rsidRDefault="008A6799" w:rsidP="008A6799">
      <w:pPr>
        <w:shd w:val="clear" w:color="auto" w:fill="FFFFFF"/>
        <w:spacing w:after="0" w:line="234" w:lineRule="atLeast"/>
        <w:jc w:val="center"/>
        <w:rPr>
          <w:rFonts w:ascii="Arial" w:eastAsia="Times New Roman" w:hAnsi="Arial" w:cs="Arial"/>
          <w:color w:val="000000"/>
          <w:sz w:val="18"/>
          <w:szCs w:val="18"/>
        </w:rPr>
      </w:pPr>
      <w:bookmarkStart w:id="9" w:name="chuong_pl_name"/>
      <w:r w:rsidRPr="008A6799">
        <w:rPr>
          <w:rFonts w:ascii="Arial" w:eastAsia="Times New Roman" w:hAnsi="Arial" w:cs="Arial"/>
          <w:color w:val="000000"/>
          <w:sz w:val="18"/>
          <w:szCs w:val="18"/>
        </w:rPr>
        <w:t>VĂN BẢN QUY PHẠM PHÁP LUẬT HẾT HIỆU LỰC, NGƯNG HIỆU LỰC MỘT PHẦN THUỘC LĨNH VỰC QUẢN LÝ NHÀ NƯỚC CỦA BỘ TƯ PHÁP NĂM 2023</w:t>
      </w:r>
      <w:bookmarkEnd w:id="9"/>
      <w:r w:rsidRPr="008A6799">
        <w:rPr>
          <w:rFonts w:ascii="Arial" w:eastAsia="Times New Roman" w:hAnsi="Arial" w:cs="Arial"/>
          <w:color w:val="000000"/>
          <w:sz w:val="18"/>
          <w:szCs w:val="18"/>
        </w:rPr>
        <w:br/>
        <w:t>(</w:t>
      </w:r>
      <w:r w:rsidRPr="008A6799">
        <w:rPr>
          <w:rFonts w:ascii="Arial" w:eastAsia="Times New Roman" w:hAnsi="Arial" w:cs="Arial"/>
          <w:i/>
          <w:iCs/>
          <w:color w:val="000000"/>
          <w:sz w:val="18"/>
          <w:szCs w:val="18"/>
        </w:rPr>
        <w:t>Ban hành kèm theo Quyết định số 105/QĐ-BTP ngày 25/01/2024 của Bộ trưởng Bộ Tư pháp)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
        <w:gridCol w:w="749"/>
        <w:gridCol w:w="1783"/>
        <w:gridCol w:w="6"/>
        <w:gridCol w:w="1689"/>
        <w:gridCol w:w="6"/>
        <w:gridCol w:w="3006"/>
        <w:gridCol w:w="6"/>
        <w:gridCol w:w="92"/>
        <w:gridCol w:w="1596"/>
      </w:tblGrid>
      <w:tr w:rsidR="008A6799" w:rsidRPr="008A6799" w:rsidTr="008A6799">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AE3D4"/>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STT</w:t>
            </w:r>
          </w:p>
        </w:tc>
        <w:tc>
          <w:tcPr>
            <w:tcW w:w="400" w:type="pct"/>
            <w:tcBorders>
              <w:top w:val="single" w:sz="8" w:space="0" w:color="auto"/>
              <w:left w:val="nil"/>
              <w:bottom w:val="single" w:sz="8" w:space="0" w:color="auto"/>
              <w:right w:val="single" w:sz="8" w:space="0" w:color="auto"/>
            </w:tcBorders>
            <w:shd w:val="clear" w:color="auto" w:fill="FAE3D4"/>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Tên loại văn bản</w:t>
            </w:r>
          </w:p>
        </w:tc>
        <w:tc>
          <w:tcPr>
            <w:tcW w:w="950" w:type="pct"/>
            <w:gridSpan w:val="2"/>
            <w:tcBorders>
              <w:top w:val="single" w:sz="8" w:space="0" w:color="auto"/>
              <w:left w:val="nil"/>
              <w:bottom w:val="single" w:sz="8" w:space="0" w:color="auto"/>
              <w:right w:val="single" w:sz="8" w:space="0" w:color="auto"/>
            </w:tcBorders>
            <w:shd w:val="clear" w:color="auto" w:fill="FAE3D4"/>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Số, ký hiệu;</w:t>
            </w:r>
            <w:r w:rsidRPr="008A6799">
              <w:rPr>
                <w:rFonts w:ascii="Arial" w:eastAsia="Times New Roman" w:hAnsi="Arial" w:cs="Arial"/>
                <w:color w:val="000000"/>
                <w:sz w:val="18"/>
                <w:szCs w:val="18"/>
              </w:rPr>
              <w:t> </w:t>
            </w:r>
            <w:r w:rsidRPr="008A6799">
              <w:rPr>
                <w:rFonts w:ascii="Arial" w:eastAsia="Times New Roman" w:hAnsi="Arial" w:cs="Arial"/>
                <w:b/>
                <w:bCs/>
                <w:color w:val="000000"/>
                <w:sz w:val="18"/>
                <w:szCs w:val="18"/>
              </w:rPr>
              <w:t xml:space="preserve">ngày, tháng, năm ban hành văn bản; tên </w:t>
            </w:r>
            <w:r w:rsidRPr="008A6799">
              <w:rPr>
                <w:rFonts w:ascii="Arial" w:eastAsia="Times New Roman" w:hAnsi="Arial" w:cs="Arial"/>
                <w:b/>
                <w:bCs/>
                <w:color w:val="000000"/>
                <w:sz w:val="18"/>
                <w:szCs w:val="18"/>
              </w:rPr>
              <w:lastRenderedPageBreak/>
              <w:t>gọi của văn bản</w:t>
            </w:r>
          </w:p>
        </w:tc>
        <w:tc>
          <w:tcPr>
            <w:tcW w:w="900" w:type="pct"/>
            <w:gridSpan w:val="2"/>
            <w:tcBorders>
              <w:top w:val="single" w:sz="8" w:space="0" w:color="auto"/>
              <w:left w:val="nil"/>
              <w:bottom w:val="single" w:sz="8" w:space="0" w:color="auto"/>
              <w:right w:val="single" w:sz="8" w:space="0" w:color="auto"/>
            </w:tcBorders>
            <w:shd w:val="clear" w:color="auto" w:fill="FAE3D4"/>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 xml:space="preserve">Nội dung, quy định hết hiệu lực, </w:t>
            </w:r>
            <w:r w:rsidRPr="008A6799">
              <w:rPr>
                <w:rFonts w:ascii="Arial" w:eastAsia="Times New Roman" w:hAnsi="Arial" w:cs="Arial"/>
                <w:b/>
                <w:bCs/>
                <w:color w:val="000000"/>
                <w:sz w:val="18"/>
                <w:szCs w:val="18"/>
              </w:rPr>
              <w:lastRenderedPageBreak/>
              <w:t>ngưng hiệu lực</w:t>
            </w:r>
          </w:p>
        </w:tc>
        <w:tc>
          <w:tcPr>
            <w:tcW w:w="1600" w:type="pct"/>
            <w:gridSpan w:val="3"/>
            <w:tcBorders>
              <w:top w:val="single" w:sz="8" w:space="0" w:color="auto"/>
              <w:left w:val="nil"/>
              <w:bottom w:val="single" w:sz="8" w:space="0" w:color="auto"/>
              <w:right w:val="single" w:sz="8" w:space="0" w:color="auto"/>
            </w:tcBorders>
            <w:shd w:val="clear" w:color="auto" w:fill="FAE3D4"/>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Lý do hết hiệu lực, ngưng hiệu lực</w:t>
            </w:r>
          </w:p>
        </w:tc>
        <w:tc>
          <w:tcPr>
            <w:tcW w:w="750" w:type="pct"/>
            <w:tcBorders>
              <w:top w:val="single" w:sz="8" w:space="0" w:color="auto"/>
              <w:left w:val="nil"/>
              <w:bottom w:val="single" w:sz="8" w:space="0" w:color="auto"/>
              <w:right w:val="single" w:sz="8" w:space="0" w:color="auto"/>
            </w:tcBorders>
            <w:shd w:val="clear" w:color="auto" w:fill="FAE3D4"/>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Ngày hết hiệu lực, ngưng hiệu lực</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I. VĂN BẢN HẾT HIỆU LỰC MỘT PHẦN</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I.1. LĨNH VỰC BỔ TRỢ TƯ PHÁP</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Nghị định</w:t>
            </w:r>
          </w:p>
        </w:tc>
        <w:tc>
          <w:tcPr>
            <w:tcW w:w="950" w:type="pct"/>
            <w:gridSpan w:val="2"/>
            <w:tcBorders>
              <w:top w:val="nil"/>
              <w:left w:val="nil"/>
              <w:bottom w:val="single" w:sz="8" w:space="0" w:color="auto"/>
              <w:right w:val="single" w:sz="8" w:space="0" w:color="auto"/>
            </w:tcBorders>
            <w:shd w:val="clear" w:color="auto" w:fill="FFFFFF"/>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9" w:tgtFrame="_blank" w:tooltip="Nghị định 62/2017/NĐ-CP" w:history="1">
              <w:r w:rsidRPr="008A6799">
                <w:rPr>
                  <w:rFonts w:ascii="Arial" w:eastAsia="Times New Roman" w:hAnsi="Arial" w:cs="Arial"/>
                  <w:color w:val="0E70C3"/>
                  <w:sz w:val="18"/>
                  <w:szCs w:val="18"/>
                </w:rPr>
                <w:t>62/2017/NĐ-CP</w:t>
              </w:r>
            </w:hyperlink>
            <w:r w:rsidRPr="008A6799">
              <w:rPr>
                <w:rFonts w:ascii="Arial" w:eastAsia="Times New Roman" w:hAnsi="Arial" w:cs="Arial"/>
                <w:color w:val="000000"/>
                <w:sz w:val="18"/>
                <w:szCs w:val="18"/>
              </w:rPr>
              <w:t> ngày 16/5/2017;</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chi tiết một số điều và biện pháp thi hành Luật Đấu giá tài sản.</w:t>
            </w:r>
          </w:p>
        </w:tc>
        <w:tc>
          <w:tcPr>
            <w:tcW w:w="900" w:type="pct"/>
            <w:gridSpan w:val="2"/>
            <w:tcBorders>
              <w:top w:val="nil"/>
              <w:left w:val="nil"/>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Điều 9, Điều 10, Điều 13, Điều 14, Điều 15, Điều 16</w:t>
            </w:r>
          </w:p>
        </w:tc>
        <w:tc>
          <w:tcPr>
            <w:tcW w:w="1600" w:type="pct"/>
            <w:gridSpan w:val="3"/>
            <w:tcBorders>
              <w:top w:val="nil"/>
              <w:left w:val="nil"/>
              <w:bottom w:val="single" w:sz="8" w:space="0" w:color="auto"/>
              <w:right w:val="single" w:sz="8" w:space="0" w:color="auto"/>
            </w:tcBorders>
            <w:shd w:val="clear" w:color="auto" w:fill="FFFFFF"/>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bổ sung bởi Nghị định số </w:t>
            </w:r>
            <w:hyperlink r:id="rId10" w:tgtFrame="_blank" w:tooltip="Nghị định 47/2023/NĐ-CP" w:history="1">
              <w:r w:rsidRPr="008A6799">
                <w:rPr>
                  <w:rFonts w:ascii="Arial" w:eastAsia="Times New Roman" w:hAnsi="Arial" w:cs="Arial"/>
                  <w:color w:val="0E70C3"/>
                  <w:sz w:val="18"/>
                  <w:szCs w:val="18"/>
                </w:rPr>
                <w:t>47/2023/NĐ-CP</w:t>
              </w:r>
            </w:hyperlink>
            <w:r w:rsidRPr="008A6799">
              <w:rPr>
                <w:rFonts w:ascii="Arial" w:eastAsia="Times New Roman" w:hAnsi="Arial" w:cs="Arial"/>
                <w:color w:val="000000"/>
                <w:sz w:val="18"/>
                <w:szCs w:val="18"/>
              </w:rPr>
              <w:t> ngày 03/7/2023 của Chính phủ sửa đổi, bổ sung một số điều của Nghị định số </w:t>
            </w:r>
            <w:hyperlink r:id="rId11" w:tgtFrame="_blank" w:tooltip="Nghị định 62/2017/NĐ-CP" w:history="1">
              <w:r w:rsidRPr="008A6799">
                <w:rPr>
                  <w:rFonts w:ascii="Arial" w:eastAsia="Times New Roman" w:hAnsi="Arial" w:cs="Arial"/>
                  <w:color w:val="0E70C3"/>
                  <w:sz w:val="18"/>
                  <w:szCs w:val="18"/>
                </w:rPr>
                <w:t>62/2017/NĐ-CP</w:t>
              </w:r>
            </w:hyperlink>
            <w:r w:rsidRPr="008A6799">
              <w:rPr>
                <w:rFonts w:ascii="Arial" w:eastAsia="Times New Roman" w:hAnsi="Arial" w:cs="Arial"/>
                <w:color w:val="000000"/>
                <w:sz w:val="18"/>
                <w:szCs w:val="18"/>
              </w:rPr>
              <w:t> ngày 16/5/2017 của Chính phủ quy định chi tiết một số điều và biện pháp thi hành Luật Đấu giá tài sản</w:t>
            </w:r>
          </w:p>
        </w:tc>
        <w:tc>
          <w:tcPr>
            <w:tcW w:w="750" w:type="pct"/>
            <w:tcBorders>
              <w:top w:val="nil"/>
              <w:left w:val="nil"/>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01/9/2023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I.2. LĨNH VỰC HỘ TỊCH, QUỐC TỊCH, CHỨNG THỰC</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Nghị định</w:t>
            </w:r>
          </w:p>
        </w:tc>
        <w:tc>
          <w:tcPr>
            <w:tcW w:w="950" w:type="pct"/>
            <w:gridSpan w:val="2"/>
            <w:tcBorders>
              <w:top w:val="nil"/>
              <w:left w:val="nil"/>
              <w:bottom w:val="single" w:sz="8" w:space="0" w:color="auto"/>
              <w:right w:val="single" w:sz="8" w:space="0" w:color="auto"/>
            </w:tcBorders>
            <w:shd w:val="clear" w:color="auto" w:fill="FFFFFF"/>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12" w:tgtFrame="_blank" w:tooltip="Nghị định 123/2015/NĐ-CP" w:history="1">
              <w:r w:rsidRPr="008A6799">
                <w:rPr>
                  <w:rFonts w:ascii="Arial" w:eastAsia="Times New Roman" w:hAnsi="Arial" w:cs="Arial"/>
                  <w:color w:val="0E70C3"/>
                  <w:sz w:val="18"/>
                  <w:szCs w:val="18"/>
                </w:rPr>
                <w:t>123/2015/NĐ-CP</w:t>
              </w:r>
            </w:hyperlink>
            <w:r w:rsidRPr="008A6799">
              <w:rPr>
                <w:rFonts w:ascii="Arial" w:eastAsia="Times New Roman" w:hAnsi="Arial" w:cs="Arial"/>
                <w:color w:val="000000"/>
                <w:sz w:val="18"/>
                <w:szCs w:val="18"/>
              </w:rPr>
              <w:t> ngày 15/11/2015;</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chi tiết một số điều và biện pháp thi hành Luật Hộ tịch.</w:t>
            </w:r>
          </w:p>
        </w:tc>
        <w:tc>
          <w:tcPr>
            <w:tcW w:w="900" w:type="pct"/>
            <w:gridSpan w:val="2"/>
            <w:tcBorders>
              <w:top w:val="nil"/>
              <w:left w:val="nil"/>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Cụm từ “trong giai đoạn chuyển tiếp, người yêu cầu đăng ký hộ tịch phải xuất trình giấy tờ chứng minh nơi cư trú” tại khoản 1 Điều 2</w:t>
            </w:r>
          </w:p>
        </w:tc>
        <w:tc>
          <w:tcPr>
            <w:tcW w:w="1600" w:type="pct"/>
            <w:gridSpan w:val="3"/>
            <w:tcBorders>
              <w:top w:val="nil"/>
              <w:left w:val="nil"/>
              <w:bottom w:val="single" w:sz="8" w:space="0" w:color="auto"/>
              <w:right w:val="single" w:sz="8" w:space="0" w:color="auto"/>
            </w:tcBorders>
            <w:shd w:val="clear" w:color="auto" w:fill="FFFFFF"/>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Nghị định số </w:t>
            </w:r>
            <w:hyperlink r:id="rId13" w:tgtFrame="_blank" w:tooltip="Nghị định 104/2022/NĐ-CP" w:history="1">
              <w:r w:rsidRPr="008A6799">
                <w:rPr>
                  <w:rFonts w:ascii="Arial" w:eastAsia="Times New Roman" w:hAnsi="Arial" w:cs="Arial"/>
                  <w:color w:val="0E70C3"/>
                  <w:sz w:val="18"/>
                  <w:szCs w:val="18"/>
                </w:rPr>
                <w:t>104/2022/NĐ-CP</w:t>
              </w:r>
            </w:hyperlink>
            <w:r w:rsidRPr="008A6799">
              <w:rPr>
                <w:rFonts w:ascii="Arial" w:eastAsia="Times New Roman" w:hAnsi="Arial" w:cs="Arial"/>
                <w:color w:val="000000"/>
                <w:sz w:val="18"/>
                <w:szCs w:val="18"/>
              </w:rPr>
              <w:t>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750" w:type="pct"/>
            <w:tcBorders>
              <w:top w:val="nil"/>
              <w:left w:val="nil"/>
              <w:bottom w:val="single" w:sz="8" w:space="0" w:color="auto"/>
              <w:right w:val="single" w:sz="8" w:space="0" w:color="auto"/>
            </w:tcBorders>
            <w:shd w:val="clear" w:color="auto" w:fill="FFFFFF"/>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01/01/2023</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9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14" w:tgtFrame="_blank" w:tooltip="Thông tư 04/2020/TT-BTP" w:history="1">
              <w:r w:rsidRPr="008A6799">
                <w:rPr>
                  <w:rFonts w:ascii="Arial" w:eastAsia="Times New Roman" w:hAnsi="Arial" w:cs="Arial"/>
                  <w:color w:val="0E70C3"/>
                  <w:sz w:val="18"/>
                  <w:szCs w:val="18"/>
                </w:rPr>
                <w:t>04/2020/TT-BTP</w:t>
              </w:r>
            </w:hyperlink>
            <w:r w:rsidRPr="008A6799">
              <w:rPr>
                <w:rFonts w:ascii="Arial" w:eastAsia="Times New Roman" w:hAnsi="Arial" w:cs="Arial"/>
                <w:color w:val="000000"/>
                <w:sz w:val="18"/>
                <w:szCs w:val="18"/>
              </w:rPr>
              <w:t> ngày 28/5/2020;</w:t>
            </w:r>
          </w:p>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chi tiết thi hành một số điều của Luật Hộ tịch và Nghị định số </w:t>
            </w:r>
            <w:hyperlink r:id="rId15" w:tgtFrame="_blank" w:tooltip="Nghị định 123/2015/NĐ-CP" w:history="1">
              <w:r w:rsidRPr="008A6799">
                <w:rPr>
                  <w:rFonts w:ascii="Arial" w:eastAsia="Times New Roman" w:hAnsi="Arial" w:cs="Arial"/>
                  <w:color w:val="0E70C3"/>
                  <w:sz w:val="18"/>
                  <w:szCs w:val="18"/>
                </w:rPr>
                <w:t>123/2015/NĐ-CP</w:t>
              </w:r>
            </w:hyperlink>
            <w:r w:rsidRPr="008A6799">
              <w:rPr>
                <w:rFonts w:ascii="Arial" w:eastAsia="Times New Roman" w:hAnsi="Arial" w:cs="Arial"/>
                <w:color w:val="000000"/>
                <w:sz w:val="18"/>
                <w:szCs w:val="18"/>
              </w:rPr>
              <w:t> ngày 15 tháng 11 năm 2015 của Chính phủ quy định chi tiết một số điều và biện pháp thi hành Luật Hộ tịch.</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Nội dung “sổ hộ khẩu, sổ tạm trú” tại khoản 1 Điều 8 và tại điểm b khoản 3 Điều 9</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Thông tư số </w:t>
            </w:r>
            <w:hyperlink r:id="rId16" w:tgtFrame="_blank" w:tooltip="Thông tư 09/2022/TT-BTP" w:history="1">
              <w:r w:rsidRPr="008A6799">
                <w:rPr>
                  <w:rFonts w:ascii="Arial" w:eastAsia="Times New Roman" w:hAnsi="Arial" w:cs="Arial"/>
                  <w:color w:val="0E70C3"/>
                  <w:sz w:val="18"/>
                  <w:szCs w:val="18"/>
                </w:rPr>
                <w:t>09/2022/TT-BTP</w:t>
              </w:r>
            </w:hyperlink>
            <w:r w:rsidRPr="008A6799">
              <w:rPr>
                <w:rFonts w:ascii="Arial" w:eastAsia="Times New Roman" w:hAnsi="Arial" w:cs="Arial"/>
                <w:color w:val="000000"/>
                <w:sz w:val="18"/>
                <w:szCs w:val="18"/>
              </w:rPr>
              <w:t> ngày 30/12/2022 của Bộ trưởng Bộ Tư pháp bãi bỏ một số nội dung tại các Thông tư trong lĩnh vực trợ giúp pháp lý, hộ tịch</w:t>
            </w:r>
          </w:p>
        </w:tc>
        <w:tc>
          <w:tcPr>
            <w:tcW w:w="7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01/01/2023</w:t>
            </w:r>
          </w:p>
        </w:tc>
      </w:tr>
      <w:tr w:rsidR="008A6799" w:rsidRPr="008A6799" w:rsidTr="008A679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4.</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950" w:type="pct"/>
            <w:gridSpan w:val="2"/>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17" w:tgtFrame="_blank" w:tooltip="Thông tư 01/2022/TT-BTP" w:history="1">
              <w:r w:rsidRPr="008A6799">
                <w:rPr>
                  <w:rFonts w:ascii="Arial" w:eastAsia="Times New Roman" w:hAnsi="Arial" w:cs="Arial"/>
                  <w:color w:val="0E70C3"/>
                  <w:sz w:val="18"/>
                  <w:szCs w:val="18"/>
                </w:rPr>
                <w:t>01/2022/TT-BTP</w:t>
              </w:r>
            </w:hyperlink>
            <w:r w:rsidRPr="008A6799">
              <w:rPr>
                <w:rFonts w:ascii="Arial" w:eastAsia="Times New Roman" w:hAnsi="Arial" w:cs="Arial"/>
                <w:color w:val="000000"/>
                <w:sz w:val="18"/>
                <w:szCs w:val="18"/>
              </w:rPr>
              <w:t> ngày 04/01/2022;</w:t>
            </w:r>
          </w:p>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chi tiết một số điều và biện pháp thi hành Nghị định số </w:t>
            </w:r>
            <w:hyperlink r:id="rId18" w:tgtFrame="_blank" w:tooltip="Nghị định 87/2020/NĐ-CP" w:history="1">
              <w:r w:rsidRPr="008A6799">
                <w:rPr>
                  <w:rFonts w:ascii="Arial" w:eastAsia="Times New Roman" w:hAnsi="Arial" w:cs="Arial"/>
                  <w:color w:val="0E70C3"/>
                  <w:sz w:val="18"/>
                  <w:szCs w:val="18"/>
                </w:rPr>
                <w:t>87/2020/NĐ-CP</w:t>
              </w:r>
            </w:hyperlink>
            <w:r w:rsidRPr="008A6799">
              <w:rPr>
                <w:rFonts w:ascii="Arial" w:eastAsia="Times New Roman" w:hAnsi="Arial" w:cs="Arial"/>
                <w:color w:val="000000"/>
                <w:sz w:val="18"/>
                <w:szCs w:val="18"/>
              </w:rPr>
              <w:t> ngày 28 tháng 7 năm 2020 của Chính phủ quy định về Cơ sở dữ liệu hộ tịch điện tử, đăng ký hộ tịch trực tuyến.</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Khoản 1 Điều 9</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bổ sung bởi Thông tư số </w:t>
            </w:r>
            <w:hyperlink r:id="rId19" w:tgtFrame="_blank" w:tooltip="Thông tư 03/2023/TT-BTP" w:history="1">
              <w:r w:rsidRPr="008A6799">
                <w:rPr>
                  <w:rFonts w:ascii="Arial" w:eastAsia="Times New Roman" w:hAnsi="Arial" w:cs="Arial"/>
                  <w:color w:val="0E70C3"/>
                  <w:sz w:val="18"/>
                  <w:szCs w:val="18"/>
                </w:rPr>
                <w:t>03/2023/TT-BTP</w:t>
              </w:r>
            </w:hyperlink>
            <w:r w:rsidRPr="008A6799">
              <w:rPr>
                <w:rFonts w:ascii="Arial" w:eastAsia="Times New Roman" w:hAnsi="Arial" w:cs="Arial"/>
                <w:color w:val="000000"/>
                <w:sz w:val="18"/>
                <w:szCs w:val="18"/>
              </w:rPr>
              <w:t> ngày 02/8/2023 của Bộ trưởng Bộ Tư pháp sửa đổi, bổ sung một số nội dung của Thông tư số </w:t>
            </w:r>
            <w:hyperlink r:id="rId20" w:tgtFrame="_blank" w:tooltip="Thông tư 01/2022/TT-BTP" w:history="1">
              <w:r w:rsidRPr="008A6799">
                <w:rPr>
                  <w:rFonts w:ascii="Arial" w:eastAsia="Times New Roman" w:hAnsi="Arial" w:cs="Arial"/>
                  <w:color w:val="0E70C3"/>
                  <w:sz w:val="18"/>
                  <w:szCs w:val="18"/>
                </w:rPr>
                <w:t>01/2022/TT-BTP</w:t>
              </w:r>
            </w:hyperlink>
            <w:r w:rsidRPr="008A6799">
              <w:rPr>
                <w:rFonts w:ascii="Arial" w:eastAsia="Times New Roman" w:hAnsi="Arial" w:cs="Arial"/>
                <w:color w:val="000000"/>
                <w:sz w:val="18"/>
                <w:szCs w:val="18"/>
              </w:rPr>
              <w:t> ngày 04/01/2022 của Bộ trưởng Bộ Tư pháp quy định chi tiết một số điều và biện pháp thi hành Nghị định số </w:t>
            </w:r>
            <w:hyperlink r:id="rId21" w:tgtFrame="_blank" w:tooltip="Nghị định 87/2020/NĐ-CP" w:history="1">
              <w:r w:rsidRPr="008A6799">
                <w:rPr>
                  <w:rFonts w:ascii="Arial" w:eastAsia="Times New Roman" w:hAnsi="Arial" w:cs="Arial"/>
                  <w:color w:val="0E70C3"/>
                  <w:sz w:val="18"/>
                  <w:szCs w:val="18"/>
                </w:rPr>
                <w:t>87/2020/NĐ-CP</w:t>
              </w:r>
            </w:hyperlink>
            <w:r w:rsidRPr="008A6799">
              <w:rPr>
                <w:rFonts w:ascii="Arial" w:eastAsia="Times New Roman" w:hAnsi="Arial" w:cs="Arial"/>
                <w:color w:val="000000"/>
                <w:sz w:val="18"/>
                <w:szCs w:val="18"/>
              </w:rPr>
              <w:t> ngày 28/7/2020 của Chính phủ quy định về Cơ sở dữ liệu hộ tịch điện tử, đăng ký hộ tịch trực tuyến</w:t>
            </w:r>
          </w:p>
        </w:tc>
        <w:tc>
          <w:tcPr>
            <w:tcW w:w="7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02/8/2023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Phụ lục 1 và Phụ lục 2</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bởi Phụ lục 1 và Phụ lục 2 ban hành kèm theo Thông tư số </w:t>
            </w:r>
            <w:hyperlink r:id="rId22" w:tgtFrame="_blank" w:tooltip="Thông tư 03/2023/TT-BTP" w:history="1">
              <w:r w:rsidRPr="008A6799">
                <w:rPr>
                  <w:rFonts w:ascii="Arial" w:eastAsia="Times New Roman" w:hAnsi="Arial" w:cs="Arial"/>
                  <w:color w:val="0E70C3"/>
                  <w:sz w:val="18"/>
                  <w:szCs w:val="18"/>
                </w:rPr>
                <w:t>03/2023/TT-BTP</w:t>
              </w:r>
            </w:hyperlink>
            <w:r w:rsidRPr="008A6799">
              <w:rPr>
                <w:rFonts w:ascii="Arial" w:eastAsia="Times New Roman" w:hAnsi="Arial" w:cs="Arial"/>
                <w:color w:val="000000"/>
                <w:sz w:val="18"/>
                <w:szCs w:val="18"/>
              </w:rPr>
              <w:t> ngày 02/8/2023 của Bộ trưởng Bộ Tư pháp sửa đổi, bổ sung một số nội dung của Thông tư số </w:t>
            </w:r>
            <w:hyperlink r:id="rId23" w:tgtFrame="_blank" w:tooltip="Thông tư 01/2022/TT-BTP" w:history="1">
              <w:r w:rsidRPr="008A6799">
                <w:rPr>
                  <w:rFonts w:ascii="Arial" w:eastAsia="Times New Roman" w:hAnsi="Arial" w:cs="Arial"/>
                  <w:color w:val="0E70C3"/>
                  <w:sz w:val="18"/>
                  <w:szCs w:val="18"/>
                </w:rPr>
                <w:t>01/2022/TT-BTP</w:t>
              </w:r>
            </w:hyperlink>
            <w:r w:rsidRPr="008A6799">
              <w:rPr>
                <w:rFonts w:ascii="Arial" w:eastAsia="Times New Roman" w:hAnsi="Arial" w:cs="Arial"/>
                <w:color w:val="000000"/>
                <w:sz w:val="18"/>
                <w:szCs w:val="18"/>
              </w:rPr>
              <w:t xml:space="preserve"> ngày 04/01/2022 của Bộ trưởng Bộ Tư </w:t>
            </w:r>
            <w:r w:rsidRPr="008A6799">
              <w:rPr>
                <w:rFonts w:ascii="Arial" w:eastAsia="Times New Roman" w:hAnsi="Arial" w:cs="Arial"/>
                <w:color w:val="000000"/>
                <w:sz w:val="18"/>
                <w:szCs w:val="18"/>
              </w:rPr>
              <w:lastRenderedPageBreak/>
              <w:t>pháp quy định chi tiết một số điều và biện pháp thi hành Nghị định số </w:t>
            </w:r>
            <w:hyperlink r:id="rId24" w:tgtFrame="_blank" w:tooltip="Nghị định 87/2020/NĐ-CP" w:history="1">
              <w:r w:rsidRPr="008A6799">
                <w:rPr>
                  <w:rFonts w:ascii="Arial" w:eastAsia="Times New Roman" w:hAnsi="Arial" w:cs="Arial"/>
                  <w:color w:val="0E70C3"/>
                  <w:sz w:val="18"/>
                  <w:szCs w:val="18"/>
                </w:rPr>
                <w:t>87/2020/NĐ-CP</w:t>
              </w:r>
            </w:hyperlink>
            <w:r w:rsidRPr="008A6799">
              <w:rPr>
                <w:rFonts w:ascii="Arial" w:eastAsia="Times New Roman" w:hAnsi="Arial" w:cs="Arial"/>
                <w:color w:val="000000"/>
                <w:sz w:val="18"/>
                <w:szCs w:val="18"/>
              </w:rPr>
              <w:t> ngày 28/7/2020 của Chính phủ quy định về Cơ sở dữ liệu hộ tịch điện tử, đăng ký hộ tịch trực tuyến</w:t>
            </w:r>
          </w:p>
        </w:tc>
        <w:tc>
          <w:tcPr>
            <w:tcW w:w="7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02/8/2023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I.3. LĨNH VỰC NUÔI CON NUÔI</w:t>
            </w:r>
          </w:p>
        </w:tc>
      </w:tr>
      <w:tr w:rsidR="008A6799" w:rsidRPr="008A6799" w:rsidTr="008A679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5.</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Nghị định</w:t>
            </w:r>
          </w:p>
        </w:tc>
        <w:tc>
          <w:tcPr>
            <w:tcW w:w="950" w:type="pct"/>
            <w:gridSpan w:val="2"/>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25" w:tgtFrame="_blank" w:tooltip="Nghị định 19/2011/NĐ-CP" w:history="1">
              <w:r w:rsidRPr="008A6799">
                <w:rPr>
                  <w:rFonts w:ascii="Arial" w:eastAsia="Times New Roman" w:hAnsi="Arial" w:cs="Arial"/>
                  <w:color w:val="0E70C3"/>
                  <w:sz w:val="18"/>
                  <w:szCs w:val="18"/>
                </w:rPr>
                <w:t>19/2011/NĐ-CP</w:t>
              </w:r>
            </w:hyperlink>
            <w:r w:rsidRPr="008A6799">
              <w:rPr>
                <w:rFonts w:ascii="Arial" w:eastAsia="Times New Roman" w:hAnsi="Arial" w:cs="Arial"/>
                <w:color w:val="000000"/>
                <w:sz w:val="18"/>
                <w:szCs w:val="18"/>
              </w:rPr>
              <w:t> ngày 21/3/2011;</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chi tiết thi hành một số điều của Luật Nuôi con nuôi.</w:t>
            </w: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Điểm a, điểm b khoản 2 Điều 24</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bổ sung bởi Nghị định số </w:t>
            </w:r>
            <w:hyperlink r:id="rId26" w:tgtFrame="_blank" w:tooltip="Nghị định 104/2022/NĐ-CP" w:history="1">
              <w:r w:rsidRPr="008A6799">
                <w:rPr>
                  <w:rFonts w:ascii="Arial" w:eastAsia="Times New Roman" w:hAnsi="Arial" w:cs="Arial"/>
                  <w:color w:val="0E70C3"/>
                  <w:sz w:val="18"/>
                  <w:szCs w:val="18"/>
                </w:rPr>
                <w:t>104/2022/NĐ-CP</w:t>
              </w:r>
            </w:hyperlink>
            <w:r w:rsidRPr="008A6799">
              <w:rPr>
                <w:rFonts w:ascii="Arial" w:eastAsia="Times New Roman" w:hAnsi="Arial" w:cs="Arial"/>
                <w:color w:val="000000"/>
                <w:sz w:val="18"/>
                <w:szCs w:val="18"/>
              </w:rPr>
              <w:t>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01/01/2023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Điểm a, điểm b khoản 2 Điều 24 (được sửa đổi, bổ sung bởi Nghị định số 104/2022/NĐ-CP)</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Nghị định số </w:t>
            </w:r>
            <w:hyperlink r:id="rId27" w:tgtFrame="_blank" w:tooltip="Nghị định 92/2023/NĐ-CP" w:history="1">
              <w:r w:rsidRPr="008A6799">
                <w:rPr>
                  <w:rFonts w:ascii="Arial" w:eastAsia="Times New Roman" w:hAnsi="Arial" w:cs="Arial"/>
                  <w:color w:val="0E70C3"/>
                  <w:sz w:val="18"/>
                  <w:szCs w:val="18"/>
                </w:rPr>
                <w:t>92/2023/NĐ-CP</w:t>
              </w:r>
            </w:hyperlink>
            <w:r w:rsidRPr="008A6799">
              <w:rPr>
                <w:rFonts w:ascii="Arial" w:eastAsia="Times New Roman" w:hAnsi="Arial" w:cs="Arial"/>
                <w:color w:val="000000"/>
                <w:sz w:val="18"/>
                <w:szCs w:val="18"/>
              </w:rPr>
              <w:t> ngày 19/12/2023 của Chính phủ bãi bỏ một số văn bản quy phạm pháp luật của Chính phủ</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19/12/2023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Điều 23, Điều 24, Điều 25</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Nghị định số </w:t>
            </w:r>
            <w:hyperlink r:id="rId28" w:tgtFrame="_blank" w:tooltip="Nghị định 92/2023/NĐ-CP" w:history="1">
              <w:r w:rsidRPr="008A6799">
                <w:rPr>
                  <w:rFonts w:ascii="Arial" w:eastAsia="Times New Roman" w:hAnsi="Arial" w:cs="Arial"/>
                  <w:color w:val="0E70C3"/>
                  <w:sz w:val="18"/>
                  <w:szCs w:val="18"/>
                </w:rPr>
                <w:t>92/2023/NĐ-CP</w:t>
              </w:r>
            </w:hyperlink>
            <w:r w:rsidRPr="008A6799">
              <w:rPr>
                <w:rFonts w:ascii="Arial" w:eastAsia="Times New Roman" w:hAnsi="Arial" w:cs="Arial"/>
                <w:color w:val="000000"/>
                <w:sz w:val="18"/>
                <w:szCs w:val="18"/>
              </w:rPr>
              <w:t> ngày 19/12/2023 của Chính phủ bãi bỏ một số văn bản quy phạm pháp luật của Chính phủ</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19/12/2023</w:t>
            </w:r>
          </w:p>
        </w:tc>
      </w:tr>
      <w:tr w:rsidR="008A6799" w:rsidRPr="008A6799" w:rsidTr="008A679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6.</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950" w:type="pct"/>
            <w:gridSpan w:val="2"/>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29"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ngày 28/12/2020;</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Ban hành, hướng dẫn việc ghi chép, sử dụng, quản lý và lưu trữ Sổ, mẫu giấy tờ, hồ sơ nuôi con nuôi.</w:t>
            </w: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Điểm c khoản 1 Điều 3</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bởi Điều 1 Thông tư số </w:t>
            </w:r>
            <w:hyperlink r:id="rId30" w:tgtFrame="_blank" w:tooltip="Thông tư 07/2023/TT-BTP" w:history="1">
              <w:r w:rsidRPr="008A6799">
                <w:rPr>
                  <w:rFonts w:ascii="Arial" w:eastAsia="Times New Roman" w:hAnsi="Arial" w:cs="Arial"/>
                  <w:color w:val="0E70C3"/>
                  <w:sz w:val="18"/>
                  <w:szCs w:val="18"/>
                </w:rPr>
                <w:t>07/2023/TT-BTP</w:t>
              </w:r>
            </w:hyperlink>
            <w:r w:rsidRPr="008A6799">
              <w:rPr>
                <w:rFonts w:ascii="Arial" w:eastAsia="Times New Roman" w:hAnsi="Arial" w:cs="Arial"/>
                <w:color w:val="000000"/>
                <w:sz w:val="18"/>
                <w:szCs w:val="18"/>
              </w:rPr>
              <w:t> ngày 29/9/2023 của Bộ trưởng Bộ Tư pháp sửa đổi, bổ sung một số điều của Thông tư số </w:t>
            </w:r>
            <w:hyperlink r:id="rId31"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ngày 28 tháng 12 năm 2020 của Bộ trưởng Bộ Tư pháp ban hành, hướng dẫn việc ghi chép, sử dụng, quản lý và lưu trữ Sổ, mẫu giấy tờ, hồ sơ nuôi con nuôi</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30/11/2023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Khoản 2 Điều 4</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bổ sung bởi Thông tư số </w:t>
            </w:r>
            <w:hyperlink r:id="rId32" w:tgtFrame="_blank" w:tooltip="Thông tư 07/2023/TT-BTP" w:history="1">
              <w:r w:rsidRPr="008A6799">
                <w:rPr>
                  <w:rFonts w:ascii="Arial" w:eastAsia="Times New Roman" w:hAnsi="Arial" w:cs="Arial"/>
                  <w:color w:val="0E70C3"/>
                  <w:sz w:val="18"/>
                  <w:szCs w:val="18"/>
                </w:rPr>
                <w:t>07/2023/TT-BTP</w:t>
              </w:r>
            </w:hyperlink>
            <w:r w:rsidRPr="008A6799">
              <w:rPr>
                <w:rFonts w:ascii="Arial" w:eastAsia="Times New Roman" w:hAnsi="Arial" w:cs="Arial"/>
                <w:color w:val="000000"/>
                <w:sz w:val="18"/>
                <w:szCs w:val="18"/>
              </w:rPr>
              <w:t> ngày 29/9/2023 của Bộ trưởng Bộ Tư pháp sửa đổi, bổ sung một số điều của Thông tư số </w:t>
            </w:r>
            <w:hyperlink r:id="rId33"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ngày 28 tháng 12 năm 2020 của Bộ trưởng Bộ Tư pháp ban hành, hướng dẫn việc ghi chép, sử dụng, quản lý và lưu trữ Sổ, mẫu giấy tờ, hồ sơ nuôi con nuôi</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30/11/2023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Cụm từ “Cục Con nuôi” tại khoản 3 Điều 7</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bằng cụm từ “Bộ Tư pháp” theo quy định tại khoản 2 Điều 2 Thông tư số </w:t>
            </w:r>
            <w:hyperlink r:id="rId34" w:tgtFrame="_blank" w:tooltip="Thông tư 07/2023/TT-BTP" w:history="1">
              <w:r w:rsidRPr="008A6799">
                <w:rPr>
                  <w:rFonts w:ascii="Arial" w:eastAsia="Times New Roman" w:hAnsi="Arial" w:cs="Arial"/>
                  <w:color w:val="0E70C3"/>
                  <w:sz w:val="18"/>
                  <w:szCs w:val="18"/>
                </w:rPr>
                <w:t>07/2023/TT-BTP</w:t>
              </w:r>
            </w:hyperlink>
            <w:r w:rsidRPr="008A6799">
              <w:rPr>
                <w:rFonts w:ascii="Arial" w:eastAsia="Times New Roman" w:hAnsi="Arial" w:cs="Arial"/>
                <w:color w:val="000000"/>
                <w:sz w:val="18"/>
                <w:szCs w:val="18"/>
              </w:rPr>
              <w:t> ngày 29/9/2023 của Bộ trưởng Bộ Tư pháp sửa đổi, bổ sung một số điều của Thông tư số </w:t>
            </w:r>
            <w:hyperlink r:id="rId35"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xml:space="preserve"> ngày 28/12/2020 của Bộ trưởng Bộ Tư pháp ban hành, hướng dẫn việc ghi chép, sử dụng, quản lý và </w:t>
            </w:r>
            <w:r w:rsidRPr="008A6799">
              <w:rPr>
                <w:rFonts w:ascii="Arial" w:eastAsia="Times New Roman" w:hAnsi="Arial" w:cs="Arial"/>
                <w:color w:val="000000"/>
                <w:sz w:val="18"/>
                <w:szCs w:val="18"/>
              </w:rPr>
              <w:lastRenderedPageBreak/>
              <w:t>lưu trữ Sổ, mẫu giấy tờ, hồ sơ nuôi con nuôi</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30/11/2023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Mẫu Sổ cấp, gia hạn, sửa đổi Giấy phép hoạt động của tổ chức con nuôi nước ngoài tại Việt Nam tại Phụ lục 1</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bằng mẫu Sổ cấp, gia hạn, sửa đổi Giấy phép hoạt động của tổ chức con nuôi nước ngoài tại Việt Nam ban hành kèm theo Thông tư số </w:t>
            </w:r>
            <w:hyperlink r:id="rId36" w:tgtFrame="_blank" w:tooltip="Thông tư 07/2023/TT-BTP" w:history="1">
              <w:r w:rsidRPr="008A6799">
                <w:rPr>
                  <w:rFonts w:ascii="Arial" w:eastAsia="Times New Roman" w:hAnsi="Arial" w:cs="Arial"/>
                  <w:color w:val="0E70C3"/>
                  <w:sz w:val="18"/>
                  <w:szCs w:val="18"/>
                </w:rPr>
                <w:t>07/2023/TT-BTP</w:t>
              </w:r>
            </w:hyperlink>
            <w:r w:rsidRPr="008A6799">
              <w:rPr>
                <w:rFonts w:ascii="Arial" w:eastAsia="Times New Roman" w:hAnsi="Arial" w:cs="Arial"/>
                <w:color w:val="000000"/>
                <w:sz w:val="18"/>
                <w:szCs w:val="18"/>
              </w:rPr>
              <w:t> ngày 29/9/2023 của Bộ trưởng Bộ Tư pháp sửa đổi, bổ sung một số điều của Thông tư số </w:t>
            </w:r>
            <w:hyperlink r:id="rId37"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ngày 28/12/2020 của Bộ trưởng Bộ Tư pháp ban hành, hướng dẫn việc ghi chép, sử dụng, quản lý và lưu trữ Sổ, mẫu giấy tờ, hồ sơ nuôi con nuôi</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30/11/2023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Phụ lục 2, Phụ lục 3 và Phụ lục 4</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bằng Phụ lục 2, Phụ lục 3 và Phụ lục 4 ban hành kèm theo Thông tư số </w:t>
            </w:r>
            <w:hyperlink r:id="rId38" w:tgtFrame="_blank" w:tooltip="Thông tư 07/2023/TT-BTP" w:history="1">
              <w:r w:rsidRPr="008A6799">
                <w:rPr>
                  <w:rFonts w:ascii="Arial" w:eastAsia="Times New Roman" w:hAnsi="Arial" w:cs="Arial"/>
                  <w:color w:val="0E70C3"/>
                  <w:sz w:val="18"/>
                  <w:szCs w:val="18"/>
                </w:rPr>
                <w:t>07/2023/TT-BTP</w:t>
              </w:r>
            </w:hyperlink>
            <w:r w:rsidRPr="008A6799">
              <w:rPr>
                <w:rFonts w:ascii="Arial" w:eastAsia="Times New Roman" w:hAnsi="Arial" w:cs="Arial"/>
                <w:color w:val="000000"/>
                <w:sz w:val="18"/>
                <w:szCs w:val="18"/>
              </w:rPr>
              <w:t> ngày 29/9/2023 của Bộ trưởng Bộ Tư pháp sửa đổi, bổ sung một số điều của Thông tư số </w:t>
            </w:r>
            <w:hyperlink r:id="rId39"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ngày 28 tháng 12 năm 2020 của Bộ trưởng Bộ Tư pháp ban hành, hướng dẫn việc ghi chép, sử dụng, quản lý và lưu trữ Sổ, mẫu giấy tờ, hồ sơ nuôi con nuôi</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30/11/2023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Cụm từ “Cục Con nuôi,” tại khoản 5 Điều 2 và khoản 1 Điều 5</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bãi bỏ bởi Thông tư số </w:t>
            </w:r>
            <w:hyperlink r:id="rId40" w:tgtFrame="_blank" w:tooltip="Thông tư 07/2023/TT-BTP" w:history="1">
              <w:r w:rsidRPr="008A6799">
                <w:rPr>
                  <w:rFonts w:ascii="Arial" w:eastAsia="Times New Roman" w:hAnsi="Arial" w:cs="Arial"/>
                  <w:color w:val="0E70C3"/>
                  <w:sz w:val="18"/>
                  <w:szCs w:val="18"/>
                </w:rPr>
                <w:t>07/2023/TT-BTP</w:t>
              </w:r>
            </w:hyperlink>
            <w:r w:rsidRPr="008A6799">
              <w:rPr>
                <w:rFonts w:ascii="Arial" w:eastAsia="Times New Roman" w:hAnsi="Arial" w:cs="Arial"/>
                <w:color w:val="000000"/>
                <w:sz w:val="18"/>
                <w:szCs w:val="18"/>
              </w:rPr>
              <w:t> ngày 29/9/2023 của Bộ trưởng Bộ Tư pháp sửa đổi, bổ sung một số điều của Thông tư số </w:t>
            </w:r>
            <w:hyperlink r:id="rId41" w:tgtFrame="_blank" w:tooltip="Thông tư 10/2020/TT-BTP" w:history="1">
              <w:r w:rsidRPr="008A6799">
                <w:rPr>
                  <w:rFonts w:ascii="Arial" w:eastAsia="Times New Roman" w:hAnsi="Arial" w:cs="Arial"/>
                  <w:color w:val="0E70C3"/>
                  <w:sz w:val="18"/>
                  <w:szCs w:val="18"/>
                </w:rPr>
                <w:t>10/2020/TT-BTP</w:t>
              </w:r>
            </w:hyperlink>
            <w:r w:rsidRPr="008A6799">
              <w:rPr>
                <w:rFonts w:ascii="Arial" w:eastAsia="Times New Roman" w:hAnsi="Arial" w:cs="Arial"/>
                <w:color w:val="000000"/>
                <w:sz w:val="18"/>
                <w:szCs w:val="18"/>
              </w:rPr>
              <w:t> ngày 28 tháng 12 năm 2020 của Bộ trưởng Bộ Tư pháp ban hành, hướng dẫn việc ghi chép, sử dụng, quản lý và lưu trữ Sổ, mẫu giấy tờ, hồ sơ nuôi con nuôi</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30/11/2023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I.4. LĨNH VỰC PHỔ BIẾN, GIÁO DỤC PHÁP LUẬT, TIẾP CẬN PHÁP LUẬT VÀ HÒA GIẢI Ở CƠ SỞ</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Nghị định</w:t>
            </w:r>
          </w:p>
        </w:tc>
        <w:tc>
          <w:tcPr>
            <w:tcW w:w="9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42" w:tgtFrame="_blank" w:tooltip="Nghị định 52/2015/NĐ-CP" w:history="1">
              <w:r w:rsidRPr="008A6799">
                <w:rPr>
                  <w:rFonts w:ascii="Arial" w:eastAsia="Times New Roman" w:hAnsi="Arial" w:cs="Arial"/>
                  <w:color w:val="0E70C3"/>
                  <w:sz w:val="18"/>
                  <w:szCs w:val="18"/>
                </w:rPr>
                <w:t>52/2015/NĐ-CP</w:t>
              </w:r>
            </w:hyperlink>
            <w:r w:rsidRPr="008A6799">
              <w:rPr>
                <w:rFonts w:ascii="Arial" w:eastAsia="Times New Roman" w:hAnsi="Arial" w:cs="Arial"/>
                <w:color w:val="000000"/>
                <w:sz w:val="18"/>
                <w:szCs w:val="18"/>
              </w:rPr>
              <w:t> ngày 28/5/2015;</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Cơ sở dữ liệu quốc gia về pháp luật.</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Khoản 2 Điều 22</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Nghị định số </w:t>
            </w:r>
            <w:hyperlink r:id="rId43" w:tgtFrame="_blank" w:tooltip="Nghị định 92/2023/NĐ-CP" w:history="1">
              <w:r w:rsidRPr="008A6799">
                <w:rPr>
                  <w:rFonts w:ascii="Arial" w:eastAsia="Times New Roman" w:hAnsi="Arial" w:cs="Arial"/>
                  <w:color w:val="0E70C3"/>
                  <w:sz w:val="18"/>
                  <w:szCs w:val="18"/>
                </w:rPr>
                <w:t>92/2023/NĐ-CP</w:t>
              </w:r>
            </w:hyperlink>
            <w:r w:rsidRPr="008A6799">
              <w:rPr>
                <w:rFonts w:ascii="Arial" w:eastAsia="Times New Roman" w:hAnsi="Arial" w:cs="Arial"/>
                <w:color w:val="000000"/>
                <w:sz w:val="18"/>
                <w:szCs w:val="18"/>
              </w:rPr>
              <w:t> ngày 19/12/2023 của Chính phủ bãi bỏ một số văn bản quy phạm pháp luật của Chính phủ</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19/12/2023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I.5. LĨNH VỰC THI HÀNH ÁN DÂN SỰ VÀ THI HÀNH ÁN HÀNH CHÍNH</w:t>
            </w:r>
          </w:p>
        </w:tc>
      </w:tr>
      <w:tr w:rsidR="008A6799" w:rsidRPr="008A6799" w:rsidTr="008A679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8.</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Quyết định của Thủ tướng Chính phủ</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44" w:tgtFrame="_blank" w:tooltip="Quyết định 61/2014/QĐ-TTg" w:history="1">
              <w:r w:rsidRPr="008A6799">
                <w:rPr>
                  <w:rFonts w:ascii="Arial" w:eastAsia="Times New Roman" w:hAnsi="Arial" w:cs="Arial"/>
                  <w:color w:val="0E70C3"/>
                  <w:sz w:val="18"/>
                  <w:szCs w:val="18"/>
                </w:rPr>
                <w:t>61/2014/QĐ-TTg</w:t>
              </w:r>
            </w:hyperlink>
            <w:r w:rsidRPr="008A6799">
              <w:rPr>
                <w:rFonts w:ascii="Arial" w:eastAsia="Times New Roman" w:hAnsi="Arial" w:cs="Arial"/>
                <w:color w:val="000000"/>
                <w:sz w:val="18"/>
                <w:szCs w:val="18"/>
              </w:rPr>
              <w:t> ngày 30/10/2014 của Thủ tướng Chính phủ;</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xml:space="preserve">- Quy định chức năng, nhiệm vụ, quyền hạn và cơ cấu tổ chức của Tổng cục Thi hành án dân sự </w:t>
            </w:r>
            <w:r w:rsidRPr="008A6799">
              <w:rPr>
                <w:rFonts w:ascii="Arial" w:eastAsia="Times New Roman" w:hAnsi="Arial" w:cs="Arial"/>
                <w:color w:val="000000"/>
                <w:sz w:val="18"/>
                <w:szCs w:val="18"/>
              </w:rPr>
              <w:lastRenderedPageBreak/>
              <w:t>trực thuộc Bộ Tư pháp.</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Điểm c, điểm h khoản 1 Điều 3</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bổ sung bởi Quyết định số </w:t>
            </w:r>
            <w:hyperlink r:id="rId45" w:tgtFrame="_blank" w:tooltip="Quyết định 19/2023/QĐ-TTg" w:history="1">
              <w:r w:rsidRPr="008A6799">
                <w:rPr>
                  <w:rFonts w:ascii="Arial" w:eastAsia="Times New Roman" w:hAnsi="Arial" w:cs="Arial"/>
                  <w:color w:val="0E70C3"/>
                  <w:sz w:val="18"/>
                  <w:szCs w:val="18"/>
                </w:rPr>
                <w:t>19/2023/QĐ-TTg</w:t>
              </w:r>
            </w:hyperlink>
            <w:r w:rsidRPr="008A6799">
              <w:rPr>
                <w:rFonts w:ascii="Arial" w:eastAsia="Times New Roman" w:hAnsi="Arial" w:cs="Arial"/>
                <w:color w:val="000000"/>
                <w:sz w:val="18"/>
                <w:szCs w:val="18"/>
              </w:rPr>
              <w:t> ngày 02/8/2023 của Thủ tướng Chính phủ sửa đổi, bổ sung một số điều của Quyết định </w:t>
            </w:r>
            <w:hyperlink r:id="rId46" w:tgtFrame="_blank" w:tooltip="Quyết định 61/2014/QĐ-TTg" w:history="1">
              <w:r w:rsidRPr="008A6799">
                <w:rPr>
                  <w:rFonts w:ascii="Arial" w:eastAsia="Times New Roman" w:hAnsi="Arial" w:cs="Arial"/>
                  <w:color w:val="0E70C3"/>
                  <w:sz w:val="18"/>
                  <w:szCs w:val="18"/>
                </w:rPr>
                <w:t>61/2014/QĐ-TTg</w:t>
              </w:r>
            </w:hyperlink>
            <w:r w:rsidRPr="008A6799">
              <w:rPr>
                <w:rFonts w:ascii="Arial" w:eastAsia="Times New Roman" w:hAnsi="Arial" w:cs="Arial"/>
                <w:color w:val="000000"/>
                <w:sz w:val="18"/>
                <w:szCs w:val="18"/>
              </w:rPr>
              <w:t> ngày 30 tháng 10 năm 2014 của Thủ tướng Chính phủ quy định về chức năng, nhiệm vụ, quyền hạn và cơ cấu tổ chức của Tổng cục Thi hành án dân sự trực thuộc Bộ Tư pháp</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20/9/2023</w:t>
            </w:r>
          </w:p>
        </w:tc>
      </w:tr>
      <w:tr w:rsidR="008A6799" w:rsidRPr="008A6799" w:rsidTr="008A679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Điểm a khoản 1 Điều 4; khoản 2 Điều 5</w:t>
            </w:r>
          </w:p>
        </w:tc>
        <w:tc>
          <w:tcPr>
            <w:tcW w:w="160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bởi Quyết định số 19/2023/QĐ- TTg ngày 02/8/2023 của Thủ tướng Chính phủ sửa đổi, bổ sung một số điều của Quyết định </w:t>
            </w:r>
            <w:hyperlink r:id="rId47" w:tgtFrame="_blank" w:tooltip="Quyết định 61/2014/QĐ-TTg" w:history="1">
              <w:r w:rsidRPr="008A6799">
                <w:rPr>
                  <w:rFonts w:ascii="Arial" w:eastAsia="Times New Roman" w:hAnsi="Arial" w:cs="Arial"/>
                  <w:color w:val="0E70C3"/>
                  <w:sz w:val="18"/>
                  <w:szCs w:val="18"/>
                </w:rPr>
                <w:t>61/2014/QĐ-TTg</w:t>
              </w:r>
            </w:hyperlink>
            <w:r w:rsidRPr="008A6799">
              <w:rPr>
                <w:rFonts w:ascii="Arial" w:eastAsia="Times New Roman" w:hAnsi="Arial" w:cs="Arial"/>
                <w:color w:val="000000"/>
                <w:sz w:val="18"/>
                <w:szCs w:val="18"/>
              </w:rPr>
              <w:t> ngày 30 tháng 10 năm 2014 của Thủ tướng Chính phủ quy định về chức năng, nhiệm vụ, quyền hạn và cơ cấu tổ chức của Tổng cục Thi hành án dân sự trực thuộc Bộ Tư pháp</w:t>
            </w:r>
          </w:p>
        </w:tc>
        <w:tc>
          <w:tcPr>
            <w:tcW w:w="7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20/9/2023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I.6. LĨNH VỰC TRỢ GIÚP PHÁP LÝ</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9.</w:t>
            </w:r>
          </w:p>
        </w:tc>
        <w:tc>
          <w:tcPr>
            <w:tcW w:w="4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9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48" w:tgtFrame="_blank" w:tooltip="Thông tư 08/2017/TT-BTP" w:history="1">
              <w:r w:rsidRPr="008A6799">
                <w:rPr>
                  <w:rFonts w:ascii="Arial" w:eastAsia="Times New Roman" w:hAnsi="Arial" w:cs="Arial"/>
                  <w:color w:val="0E70C3"/>
                  <w:sz w:val="18"/>
                  <w:szCs w:val="18"/>
                </w:rPr>
                <w:t>08/2017/TT-BTP</w:t>
              </w:r>
            </w:hyperlink>
            <w:r w:rsidRPr="008A6799">
              <w:rPr>
                <w:rFonts w:ascii="Arial" w:eastAsia="Times New Roman" w:hAnsi="Arial" w:cs="Arial"/>
                <w:color w:val="000000"/>
                <w:sz w:val="18"/>
                <w:szCs w:val="18"/>
              </w:rPr>
              <w:t> ngày 15/11/2017;</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chi tiết một số điều của Luật Trợ giúp pháp lý và hướng dẫn giấy tờ trong hoạt động trợ giúp pháp lý.</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Nội dung “sổ hộ khẩu” tại điểm a khoản 3 Điều 33</w:t>
            </w:r>
          </w:p>
        </w:tc>
        <w:tc>
          <w:tcPr>
            <w:tcW w:w="1650" w:type="pct"/>
            <w:gridSpan w:val="4"/>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Thông tư số </w:t>
            </w:r>
            <w:hyperlink r:id="rId49" w:tgtFrame="_blank" w:tooltip="Thông tư 09/2022/TT-BTP" w:history="1">
              <w:r w:rsidRPr="008A6799">
                <w:rPr>
                  <w:rFonts w:ascii="Arial" w:eastAsia="Times New Roman" w:hAnsi="Arial" w:cs="Arial"/>
                  <w:color w:val="0E70C3"/>
                  <w:sz w:val="18"/>
                  <w:szCs w:val="18"/>
                </w:rPr>
                <w:t>09/2022/TT-BTP</w:t>
              </w:r>
            </w:hyperlink>
            <w:r w:rsidRPr="008A6799">
              <w:rPr>
                <w:rFonts w:ascii="Arial" w:eastAsia="Times New Roman" w:hAnsi="Arial" w:cs="Arial"/>
                <w:color w:val="000000"/>
                <w:sz w:val="18"/>
                <w:szCs w:val="18"/>
              </w:rPr>
              <w:t> ngày 30/12/2022 của Bộ trưởng Bộ Tư pháp bãi bỏ nội dung tại các Thông tư trong lĩnh vực trợ giúp pháp lý, hộ tịch</w:t>
            </w:r>
          </w:p>
        </w:tc>
        <w:tc>
          <w:tcPr>
            <w:tcW w:w="7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01/01/2023</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95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50" w:tgtFrame="_blank" w:tooltip="Thông tư 12/2018/TT-BTP" w:history="1">
              <w:r w:rsidRPr="008A6799">
                <w:rPr>
                  <w:rFonts w:ascii="Arial" w:eastAsia="Times New Roman" w:hAnsi="Arial" w:cs="Arial"/>
                  <w:color w:val="0E70C3"/>
                  <w:sz w:val="18"/>
                  <w:szCs w:val="18"/>
                </w:rPr>
                <w:t>12/2018/TT-BTP</w:t>
              </w:r>
            </w:hyperlink>
            <w:r w:rsidRPr="008A6799">
              <w:rPr>
                <w:rFonts w:ascii="Arial" w:eastAsia="Times New Roman" w:hAnsi="Arial" w:cs="Arial"/>
                <w:color w:val="000000"/>
                <w:sz w:val="18"/>
                <w:szCs w:val="18"/>
              </w:rPr>
              <w:t> ngày 28/8/2018;</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Hướng dẫn một số hoạt động nghiệp vụ trợ giúp pháp lý và quản lý chất lượng vụ việc trợ giúp pháp lý.</w:t>
            </w:r>
          </w:p>
        </w:tc>
        <w:tc>
          <w:tcPr>
            <w:tcW w:w="9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Nội dung “cấp ngày… tại….” và nội dung “dân tộc” tại Mẫu số 02-TP-TGPL (Đơn yêu cầu trợ giúp pháp lý);</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Nội dung “ngày cấp… nơi cấp….” và nội dung “nghề nghiệp” tại Mẫu số 04-TP-TGPL (Đơn đề nghị thay đổi người thực hiện trợ giúp pháp lý);</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Nội dung “ngày cấp… nơi cấp….”, nội dung “nghề nghiệp” và nội dung “dân tộc” tại Mẫu số 05-TP-TGPL (Đơn rút yêu cầu trợ giúp pháp lý).</w:t>
            </w:r>
          </w:p>
        </w:tc>
        <w:tc>
          <w:tcPr>
            <w:tcW w:w="1650" w:type="pct"/>
            <w:gridSpan w:val="4"/>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Thông tư số </w:t>
            </w:r>
            <w:hyperlink r:id="rId51" w:tgtFrame="_blank" w:tooltip="Thông tư 09/2022/TT-BTP" w:history="1">
              <w:r w:rsidRPr="008A6799">
                <w:rPr>
                  <w:rFonts w:ascii="Arial" w:eastAsia="Times New Roman" w:hAnsi="Arial" w:cs="Arial"/>
                  <w:color w:val="0E70C3"/>
                  <w:sz w:val="18"/>
                  <w:szCs w:val="18"/>
                </w:rPr>
                <w:t>09/2022/TT-BTP</w:t>
              </w:r>
            </w:hyperlink>
            <w:r w:rsidRPr="008A6799">
              <w:rPr>
                <w:rFonts w:ascii="Arial" w:eastAsia="Times New Roman" w:hAnsi="Arial" w:cs="Arial"/>
                <w:color w:val="000000"/>
                <w:sz w:val="18"/>
                <w:szCs w:val="18"/>
              </w:rPr>
              <w:t> ngày 30/12/2022 của Bộ trưởng Bộ Tư pháp bãi bỏ nội dung tại các Thông tư trong lĩnh vực trợ giúp pháp lý, hộ tịch</w:t>
            </w:r>
          </w:p>
        </w:tc>
        <w:tc>
          <w:tcPr>
            <w:tcW w:w="7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01/01/2023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I.7. LĨNH VỰC XỬ LÝ VI PHẠM HÀNH CHÍNH VÀ THEO DÕI THI HÀNH PHÁP LUẬT</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11.</w:t>
            </w:r>
          </w:p>
        </w:tc>
        <w:tc>
          <w:tcPr>
            <w:tcW w:w="4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Luật</w:t>
            </w:r>
          </w:p>
        </w:tc>
        <w:tc>
          <w:tcPr>
            <w:tcW w:w="9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15/2012/QH13 ngày 20/6/2012;</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xml:space="preserve">- Xử lý vi phạm hành chính (được sửa đổi, bổ sung bởi Luật Hải </w:t>
            </w:r>
            <w:r w:rsidRPr="008A6799">
              <w:rPr>
                <w:rFonts w:ascii="Arial" w:eastAsia="Times New Roman" w:hAnsi="Arial" w:cs="Arial"/>
                <w:color w:val="000000"/>
                <w:sz w:val="18"/>
                <w:szCs w:val="18"/>
              </w:rPr>
              <w:lastRenderedPageBreak/>
              <w:t>Quan số 54/2014/QH13 ngày 23/6/2014, Luật Thủy sản số 18/2017/QH14 ngày 21/11/2017 và Luật số 67/2020/QH14).</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Khoản 1 Điều 64</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Đoạn mở đầu khoản 2, khoản 3 Điều 46</w:t>
            </w:r>
          </w:p>
        </w:tc>
        <w:tc>
          <w:tcPr>
            <w:tcW w:w="16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sửa đổi, bổ sung bởi Luật sửa đổi, bổ sung một số điều của Luật Tần số vô tuyến điện số 09/2022/QH15 ngày 09/11/2022</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xml:space="preserve">Được sửa đổi, bổ sung bởi Luật </w:t>
            </w:r>
            <w:r w:rsidRPr="008A6799">
              <w:rPr>
                <w:rFonts w:ascii="Arial" w:eastAsia="Times New Roman" w:hAnsi="Arial" w:cs="Arial"/>
                <w:color w:val="000000"/>
                <w:sz w:val="18"/>
                <w:szCs w:val="18"/>
              </w:rPr>
              <w:lastRenderedPageBreak/>
              <w:t>Thanh tra số 11/2022/QH15 ngày 14/11/2022</w:t>
            </w:r>
          </w:p>
        </w:tc>
        <w:tc>
          <w:tcPr>
            <w:tcW w:w="75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01/7/2023</w:t>
            </w:r>
          </w:p>
        </w:tc>
      </w:tr>
      <w:tr w:rsidR="008A6799" w:rsidRPr="008A6799" w:rsidTr="008A679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12.</w:t>
            </w:r>
          </w:p>
        </w:tc>
        <w:tc>
          <w:tcPr>
            <w:tcW w:w="4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9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Số </w:t>
            </w:r>
            <w:hyperlink r:id="rId52" w:tgtFrame="_blank" w:tooltip="Thông tư 16/2018/TT-BTP" w:history="1">
              <w:r w:rsidRPr="008A6799">
                <w:rPr>
                  <w:rFonts w:ascii="Arial" w:eastAsia="Times New Roman" w:hAnsi="Arial" w:cs="Arial"/>
                  <w:color w:val="0E70C3"/>
                  <w:sz w:val="18"/>
                  <w:szCs w:val="18"/>
                </w:rPr>
                <w:t>16/2018/TT-BTP</w:t>
              </w:r>
            </w:hyperlink>
            <w:r w:rsidRPr="008A6799">
              <w:rPr>
                <w:rFonts w:ascii="Arial" w:eastAsia="Times New Roman" w:hAnsi="Arial" w:cs="Arial"/>
                <w:color w:val="000000"/>
                <w:sz w:val="18"/>
                <w:szCs w:val="18"/>
              </w:rPr>
              <w:t> ngày 14/12/2018;</w:t>
            </w:r>
          </w:p>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Quy định chế độ báo cáo trong quản lý công tác thi hành pháp luật về xử lý vi phạm hành chính và theo dõi tình hình thi hành pháp luật.</w:t>
            </w:r>
          </w:p>
        </w:tc>
        <w:tc>
          <w:tcPr>
            <w:tcW w:w="9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Điều 1, khoản 1 Điều 2, khoản 1 Điều 3, Điều 4, khoản 1 Điều 5, Điều 6, Điều 7, Điều 8</w:t>
            </w:r>
          </w:p>
        </w:tc>
        <w:tc>
          <w:tcPr>
            <w:tcW w:w="1600" w:type="pct"/>
            <w:gridSpan w:val="2"/>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Thông tư số </w:t>
            </w:r>
            <w:hyperlink r:id="rId53" w:tgtFrame="_blank" w:tooltip="Thông tư 01/2023/TT-BTP" w:history="1">
              <w:r w:rsidRPr="008A6799">
                <w:rPr>
                  <w:rFonts w:ascii="Arial" w:eastAsia="Times New Roman" w:hAnsi="Arial" w:cs="Arial"/>
                  <w:color w:val="0E70C3"/>
                  <w:sz w:val="18"/>
                  <w:szCs w:val="18"/>
                </w:rPr>
                <w:t>01/2023/TT-BTP</w:t>
              </w:r>
            </w:hyperlink>
            <w:r w:rsidRPr="008A6799">
              <w:rPr>
                <w:rFonts w:ascii="Arial" w:eastAsia="Times New Roman" w:hAnsi="Arial" w:cs="Arial"/>
                <w:color w:val="000000"/>
                <w:sz w:val="18"/>
                <w:szCs w:val="18"/>
              </w:rPr>
              <w:t> ngày 16/01/2023 của Bộ trưởng Bộ Tư pháp quy định chế độ báo cáo công tác thi hành pháp luật về xử lý vi phạm hành chính</w:t>
            </w:r>
          </w:p>
        </w:tc>
        <w:tc>
          <w:tcPr>
            <w:tcW w:w="750" w:type="pct"/>
            <w:gridSpan w:val="3"/>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03/3/2023</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Tổng số (I): 12 văn bản</w:t>
            </w:r>
          </w:p>
        </w:tc>
      </w:tr>
      <w:tr w:rsidR="008A6799" w:rsidRPr="008A6799" w:rsidTr="008A6799">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II. VĂN BẢN NGƯNG HIỆU LỰC MỘT PHẦN: Không có</w:t>
            </w:r>
          </w:p>
        </w:tc>
      </w:tr>
      <w:tr w:rsidR="008A6799" w:rsidRPr="008A6799" w:rsidTr="008A6799">
        <w:trPr>
          <w:tblCellSpacing w:w="0" w:type="dxa"/>
        </w:trPr>
        <w:tc>
          <w:tcPr>
            <w:tcW w:w="645"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960"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2145"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2010"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3660"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c>
          <w:tcPr>
            <w:tcW w:w="1725" w:type="dxa"/>
            <w:shd w:val="clear" w:color="auto" w:fill="FFFFFF"/>
            <w:vAlign w:val="center"/>
            <w:hideMark/>
          </w:tcPr>
          <w:p w:rsidR="008A6799" w:rsidRPr="008A6799" w:rsidRDefault="008A6799" w:rsidP="008A6799">
            <w:pPr>
              <w:spacing w:after="0" w:line="240" w:lineRule="auto"/>
              <w:rPr>
                <w:rFonts w:ascii="Arial" w:eastAsia="Times New Roman" w:hAnsi="Arial" w:cs="Arial"/>
                <w:color w:val="000000"/>
                <w:sz w:val="18"/>
                <w:szCs w:val="18"/>
              </w:rPr>
            </w:pPr>
          </w:p>
        </w:tc>
      </w:tr>
    </w:tbl>
    <w:p w:rsidR="008A6799" w:rsidRPr="008A6799" w:rsidRDefault="008A6799" w:rsidP="008A6799">
      <w:pPr>
        <w:shd w:val="clear" w:color="auto" w:fill="FFFFFF"/>
        <w:spacing w:after="0" w:line="234" w:lineRule="atLeast"/>
        <w:jc w:val="center"/>
        <w:rPr>
          <w:rFonts w:ascii="Arial" w:eastAsia="Times New Roman" w:hAnsi="Arial" w:cs="Arial"/>
          <w:color w:val="000000"/>
          <w:sz w:val="18"/>
          <w:szCs w:val="18"/>
        </w:rPr>
      </w:pPr>
      <w:bookmarkStart w:id="10" w:name="chuong_pl_1"/>
      <w:r w:rsidRPr="008A6799">
        <w:rPr>
          <w:rFonts w:ascii="Arial" w:eastAsia="Times New Roman" w:hAnsi="Arial" w:cs="Arial"/>
          <w:b/>
          <w:bCs/>
          <w:color w:val="000000"/>
          <w:sz w:val="24"/>
          <w:szCs w:val="24"/>
        </w:rPr>
        <w:t>DANH MỤC</w:t>
      </w:r>
      <w:bookmarkEnd w:id="10"/>
    </w:p>
    <w:p w:rsidR="008A6799" w:rsidRPr="008A6799" w:rsidRDefault="008A6799" w:rsidP="008A6799">
      <w:pPr>
        <w:shd w:val="clear" w:color="auto" w:fill="FFFFFF"/>
        <w:spacing w:after="0" w:line="234" w:lineRule="atLeast"/>
        <w:jc w:val="center"/>
        <w:rPr>
          <w:rFonts w:ascii="Arial" w:eastAsia="Times New Roman" w:hAnsi="Arial" w:cs="Arial"/>
          <w:color w:val="000000"/>
          <w:sz w:val="18"/>
          <w:szCs w:val="18"/>
        </w:rPr>
      </w:pPr>
      <w:bookmarkStart w:id="11" w:name="chuong_pl_1_name"/>
      <w:r w:rsidRPr="008A6799">
        <w:rPr>
          <w:rFonts w:ascii="Arial" w:eastAsia="Times New Roman" w:hAnsi="Arial" w:cs="Arial"/>
          <w:color w:val="000000"/>
          <w:sz w:val="18"/>
          <w:szCs w:val="18"/>
        </w:rPr>
        <w:t>VĂN BẢN QUY PHẠM PHÁP LUẬT HẾT HIỆU LỰC, NGƯNG HIỆU LỰC TOÀN BỘ THUỘC LĨNH VỰC QUẢN LÝ NHÀ NƯỚC CỦA BỘ TƯ PHÁP NĂM 2023</w:t>
      </w:r>
      <w:bookmarkEnd w:id="11"/>
      <w:r w:rsidRPr="008A6799">
        <w:rPr>
          <w:rFonts w:ascii="Arial" w:eastAsia="Times New Roman" w:hAnsi="Arial" w:cs="Arial"/>
          <w:color w:val="000000"/>
          <w:sz w:val="18"/>
          <w:szCs w:val="18"/>
        </w:rPr>
        <w:br/>
      </w:r>
      <w:r w:rsidRPr="008A6799">
        <w:rPr>
          <w:rFonts w:ascii="Arial" w:eastAsia="Times New Roman" w:hAnsi="Arial" w:cs="Arial"/>
          <w:i/>
          <w:iCs/>
          <w:color w:val="000000"/>
          <w:sz w:val="18"/>
          <w:szCs w:val="18"/>
        </w:rPr>
        <w:t>(Ban hành kèm theo Quyết định số 105/QĐ-BTP ngày 25/01/2024 của Bộ trưởng Bộ Tư pháp)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939"/>
        <w:gridCol w:w="1597"/>
        <w:gridCol w:w="2443"/>
        <w:gridCol w:w="2819"/>
        <w:gridCol w:w="1222"/>
      </w:tblGrid>
      <w:tr w:rsidR="008A6799" w:rsidRPr="008A6799" w:rsidTr="008A6799">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7C9AC"/>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STT</w:t>
            </w:r>
          </w:p>
        </w:tc>
        <w:tc>
          <w:tcPr>
            <w:tcW w:w="500" w:type="pct"/>
            <w:tcBorders>
              <w:top w:val="single" w:sz="8" w:space="0" w:color="auto"/>
              <w:left w:val="nil"/>
              <w:bottom w:val="single" w:sz="8" w:space="0" w:color="auto"/>
              <w:right w:val="single" w:sz="8" w:space="0" w:color="auto"/>
            </w:tcBorders>
            <w:shd w:val="clear" w:color="auto" w:fill="F7C9AC"/>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Tên loại văn bản</w:t>
            </w:r>
          </w:p>
        </w:tc>
        <w:tc>
          <w:tcPr>
            <w:tcW w:w="850" w:type="pct"/>
            <w:tcBorders>
              <w:top w:val="single" w:sz="8" w:space="0" w:color="auto"/>
              <w:left w:val="nil"/>
              <w:bottom w:val="single" w:sz="8" w:space="0" w:color="auto"/>
              <w:right w:val="single" w:sz="8" w:space="0" w:color="auto"/>
            </w:tcBorders>
            <w:shd w:val="clear" w:color="auto" w:fill="F7C9AC"/>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Số, ký hiệu; ngày, tháng, năm ban hành văn bản</w:t>
            </w:r>
          </w:p>
        </w:tc>
        <w:tc>
          <w:tcPr>
            <w:tcW w:w="1300" w:type="pct"/>
            <w:tcBorders>
              <w:top w:val="single" w:sz="8" w:space="0" w:color="auto"/>
              <w:left w:val="nil"/>
              <w:bottom w:val="single" w:sz="8" w:space="0" w:color="auto"/>
              <w:right w:val="single" w:sz="8" w:space="0" w:color="auto"/>
            </w:tcBorders>
            <w:shd w:val="clear" w:color="auto" w:fill="F7C9AC"/>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Tên gọi của văn bản</w:t>
            </w:r>
          </w:p>
        </w:tc>
        <w:tc>
          <w:tcPr>
            <w:tcW w:w="1500" w:type="pct"/>
            <w:tcBorders>
              <w:top w:val="single" w:sz="8" w:space="0" w:color="auto"/>
              <w:left w:val="nil"/>
              <w:bottom w:val="single" w:sz="8" w:space="0" w:color="auto"/>
              <w:right w:val="single" w:sz="8" w:space="0" w:color="auto"/>
            </w:tcBorders>
            <w:shd w:val="clear" w:color="auto" w:fill="F7C9AC"/>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Lý do hết hiệu lực, ngưng hiệu lực</w:t>
            </w:r>
          </w:p>
        </w:tc>
        <w:tc>
          <w:tcPr>
            <w:tcW w:w="500" w:type="pct"/>
            <w:tcBorders>
              <w:top w:val="single" w:sz="8" w:space="0" w:color="auto"/>
              <w:left w:val="nil"/>
              <w:bottom w:val="single" w:sz="8" w:space="0" w:color="auto"/>
              <w:right w:val="single" w:sz="8" w:space="0" w:color="auto"/>
            </w:tcBorders>
            <w:shd w:val="clear" w:color="auto" w:fill="F7C9AC"/>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Ngày hết hiệu</w:t>
            </w:r>
            <w:r w:rsidRPr="008A6799">
              <w:rPr>
                <w:rFonts w:ascii="Arial" w:eastAsia="Times New Roman" w:hAnsi="Arial" w:cs="Arial"/>
                <w:color w:val="000000"/>
                <w:sz w:val="18"/>
                <w:szCs w:val="18"/>
              </w:rPr>
              <w:t> </w:t>
            </w:r>
            <w:r w:rsidRPr="008A6799">
              <w:rPr>
                <w:rFonts w:ascii="Arial" w:eastAsia="Times New Roman" w:hAnsi="Arial" w:cs="Arial"/>
                <w:b/>
                <w:bCs/>
                <w:color w:val="000000"/>
                <w:sz w:val="18"/>
                <w:szCs w:val="18"/>
              </w:rPr>
              <w:t>lực, ngưng hiệu lực</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 VĂN BẢN HẾT HIỆU LỰC TOÀN BỘ</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I.1. LĨNH VỰC BỔ TRỢ TƯ PHÁP</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54" w:tgtFrame="_blank" w:tooltip="Thông tư 04/2015/TT-BTP" w:history="1">
              <w:r w:rsidRPr="008A6799">
                <w:rPr>
                  <w:rFonts w:ascii="Arial" w:eastAsia="Times New Roman" w:hAnsi="Arial" w:cs="Arial"/>
                  <w:color w:val="0E70C3"/>
                  <w:sz w:val="18"/>
                  <w:szCs w:val="18"/>
                </w:rPr>
                <w:t>04/2015/TT-BTP</w:t>
              </w:r>
            </w:hyperlink>
            <w:r w:rsidRPr="008A6799">
              <w:rPr>
                <w:rFonts w:ascii="Arial" w:eastAsia="Times New Roman" w:hAnsi="Arial" w:cs="Arial"/>
                <w:color w:val="000000"/>
                <w:sz w:val="18"/>
                <w:szCs w:val="18"/>
              </w:rPr>
              <w:t> ngày 15/4/2015</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Hướng dẫn tập sự hành nghề công chứng</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bởi Thông tư số </w:t>
            </w:r>
            <w:hyperlink r:id="rId55" w:tgtFrame="_blank" w:tooltip="Thông tư 08/2023/TT-BTP" w:history="1">
              <w:r w:rsidRPr="008A6799">
                <w:rPr>
                  <w:rFonts w:ascii="Arial" w:eastAsia="Times New Roman" w:hAnsi="Arial" w:cs="Arial"/>
                  <w:color w:val="0E70C3"/>
                  <w:sz w:val="18"/>
                  <w:szCs w:val="18"/>
                </w:rPr>
                <w:t>08/2023/TT-BTP</w:t>
              </w:r>
            </w:hyperlink>
            <w:r w:rsidRPr="008A6799">
              <w:rPr>
                <w:rFonts w:ascii="Arial" w:eastAsia="Times New Roman" w:hAnsi="Arial" w:cs="Arial"/>
                <w:color w:val="000000"/>
                <w:sz w:val="18"/>
                <w:szCs w:val="18"/>
              </w:rPr>
              <w:t> ngày 02/10/2023 của Bộ trưởng Bộ Tư pháp Hướng dẫn tập sự hành nghề công chứng</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20/11/2023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I.2. LĨNH VỰC ĐĂNG KÝ BIỆN PHÁP BẢO ĐẢM</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Nghị định</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56" w:tgtFrame="_blank" w:tooltip="Nghị định 102/2017/NĐ-CP" w:history="1">
              <w:r w:rsidRPr="008A6799">
                <w:rPr>
                  <w:rFonts w:ascii="Arial" w:eastAsia="Times New Roman" w:hAnsi="Arial" w:cs="Arial"/>
                  <w:color w:val="0E70C3"/>
                  <w:sz w:val="18"/>
                  <w:szCs w:val="18"/>
                </w:rPr>
                <w:t>102/2017/NĐ-CP</w:t>
              </w:r>
            </w:hyperlink>
            <w:r w:rsidRPr="008A6799">
              <w:rPr>
                <w:rFonts w:ascii="Arial" w:eastAsia="Times New Roman" w:hAnsi="Arial" w:cs="Arial"/>
                <w:color w:val="000000"/>
                <w:sz w:val="18"/>
                <w:szCs w:val="18"/>
              </w:rPr>
              <w:t> ngày 01/9/2017</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Về đăng ký biện pháp bảo đảm</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bởi Nghị định số 99/2022/NĐ- CP ngày 30/11/2022 của Chính phủ về đăng ký biện pháp bảo đảm</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15/01/2023</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Chỉ thị</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57" w:tgtFrame="_blank" w:tooltip="Chỉ thị 21/2003/CT-TTg" w:history="1">
              <w:r w:rsidRPr="008A6799">
                <w:rPr>
                  <w:rFonts w:ascii="Arial" w:eastAsia="Times New Roman" w:hAnsi="Arial" w:cs="Arial"/>
                  <w:color w:val="0E70C3"/>
                  <w:sz w:val="18"/>
                  <w:szCs w:val="18"/>
                </w:rPr>
                <w:t>21/2003/CT-TTg</w:t>
              </w:r>
            </w:hyperlink>
            <w:r w:rsidRPr="008A6799">
              <w:rPr>
                <w:rFonts w:ascii="Arial" w:eastAsia="Times New Roman" w:hAnsi="Arial" w:cs="Arial"/>
                <w:color w:val="000000"/>
                <w:sz w:val="18"/>
                <w:szCs w:val="18"/>
              </w:rPr>
              <w:t> ngày 02/10/2003</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Về tăng cường công tác đăng ký giao dịch bảo đảm</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Bị bãi bỏ bởi Quyết định số </w:t>
            </w:r>
            <w:hyperlink r:id="rId58" w:tgtFrame="_blank" w:tooltip="Quyết định 32/2023/QĐ-TTg" w:history="1">
              <w:r w:rsidRPr="008A6799">
                <w:rPr>
                  <w:rFonts w:ascii="Arial" w:eastAsia="Times New Roman" w:hAnsi="Arial" w:cs="Arial"/>
                  <w:color w:val="0E70C3"/>
                  <w:sz w:val="18"/>
                  <w:szCs w:val="18"/>
                </w:rPr>
                <w:t>32/2023/QĐ-TTg</w:t>
              </w:r>
            </w:hyperlink>
            <w:r w:rsidRPr="008A6799">
              <w:rPr>
                <w:rFonts w:ascii="Arial" w:eastAsia="Times New Roman" w:hAnsi="Arial" w:cs="Arial"/>
                <w:color w:val="000000"/>
                <w:sz w:val="18"/>
                <w:szCs w:val="18"/>
              </w:rPr>
              <w:t> ngày 21/12/2023 của Thủ tướng Chính phủ bãi bỏ toàn bộ hoặc một phần một số văn bản quy phạm pháp luật của Thủ tướng Chính phủ</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21/12/2023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I.3. LĨNH VỰC KIỂM TRA, RÀ SOÁT, HỆ THỐNG HÓA VĂN BẢN QPPL</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 liên tịch</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59" w:tgtFrame="_blank" w:tooltip="Thông tư liên tịch 122/2011/TTLT-BTC-BTP" w:history="1">
              <w:r w:rsidRPr="008A6799">
                <w:rPr>
                  <w:rFonts w:ascii="Arial" w:eastAsia="Times New Roman" w:hAnsi="Arial" w:cs="Arial"/>
                  <w:color w:val="0E70C3"/>
                  <w:sz w:val="18"/>
                  <w:szCs w:val="18"/>
                </w:rPr>
                <w:t>122/2011/TTLT-BTC-BTP</w:t>
              </w:r>
            </w:hyperlink>
            <w:r w:rsidRPr="008A6799">
              <w:rPr>
                <w:rFonts w:ascii="Arial" w:eastAsia="Times New Roman" w:hAnsi="Arial" w:cs="Arial"/>
                <w:color w:val="000000"/>
                <w:sz w:val="18"/>
                <w:szCs w:val="18"/>
              </w:rPr>
              <w:t> ngày 17/8/2011</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Quy định việc lập dự toán, quản lý, sử dụng và quyết toán kinh phí bảo đảm cho công tác kiểm tra, xử lý, rà soát, hệ thống hóa văn bản quy phạm pháp luật</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Hết hiệu lực theo quy định tại Thông tư </w:t>
            </w:r>
            <w:hyperlink r:id="rId60" w:tgtFrame="_blank" w:tooltip="Thông tư 09/2023/TT-BTC" w:history="1">
              <w:r w:rsidRPr="008A6799">
                <w:rPr>
                  <w:rFonts w:ascii="Arial" w:eastAsia="Times New Roman" w:hAnsi="Arial" w:cs="Arial"/>
                  <w:color w:val="0E70C3"/>
                  <w:sz w:val="18"/>
                  <w:szCs w:val="18"/>
                </w:rPr>
                <w:t>09/2023/TT-BTC</w:t>
              </w:r>
            </w:hyperlink>
            <w:r w:rsidRPr="008A6799">
              <w:rPr>
                <w:rFonts w:ascii="Arial" w:eastAsia="Times New Roman" w:hAnsi="Arial" w:cs="Arial"/>
                <w:color w:val="000000"/>
                <w:sz w:val="18"/>
                <w:szCs w:val="18"/>
              </w:rPr>
              <w:t> ngày 08/02/2023 của Bộ trưởng Bộ Tài chính quy định việc lập dự toán, quản lý, sử dụng và quyết toán kinh phí ngân sách nhà nước bảo đảm cho công tác kiểm tra, xử lý, rà soát, hệ thống hóa văn bản quy phạm pháp luật</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01/4/2023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I.4. LĨNH VỰC PHỔ BIẾN, GIÁO DỤC PHÁP LUẬT, TIẾP CẬN PHÁP LUẬT VÀ HÒA GIẢI Ở CƠ SỞ</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5.</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 liên tịch</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61" w:tgtFrame="_blank" w:tooltip="Thông tư liên tịch 14/2014/TTLT-BTC-BTP" w:history="1">
              <w:r w:rsidRPr="008A6799">
                <w:rPr>
                  <w:rFonts w:ascii="Arial" w:eastAsia="Times New Roman" w:hAnsi="Arial" w:cs="Arial"/>
                  <w:color w:val="0E70C3"/>
                  <w:sz w:val="18"/>
                  <w:szCs w:val="18"/>
                </w:rPr>
                <w:t>14/2014/TTLT-BTC-BTP</w:t>
              </w:r>
            </w:hyperlink>
            <w:r w:rsidRPr="008A6799">
              <w:rPr>
                <w:rFonts w:ascii="Arial" w:eastAsia="Times New Roman" w:hAnsi="Arial" w:cs="Arial"/>
                <w:color w:val="000000"/>
                <w:sz w:val="18"/>
                <w:szCs w:val="18"/>
              </w:rPr>
              <w:t> ngày 27/01/2014</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Quy định việc lập dự toán, quản lý, sử dụng và quyết toán kinh phí ngân sách nhà nước bảo đảm cho công tác phổ biến, giáo dục pháp luật và chuẩn tiếp cận pháp luật của người dân tại cơ sở</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Hết hiệu lực theo quy định tại Thông tư số </w:t>
            </w:r>
            <w:hyperlink r:id="rId62" w:tgtFrame="_blank" w:tooltip="Thông tư 56/2023/TT-BTC" w:history="1">
              <w:r w:rsidRPr="008A6799">
                <w:rPr>
                  <w:rFonts w:ascii="Arial" w:eastAsia="Times New Roman" w:hAnsi="Arial" w:cs="Arial"/>
                  <w:color w:val="0E70C3"/>
                  <w:sz w:val="18"/>
                  <w:szCs w:val="18"/>
                </w:rPr>
                <w:t>56/2023/TT-BTC</w:t>
              </w:r>
            </w:hyperlink>
            <w:r w:rsidRPr="008A6799">
              <w:rPr>
                <w:rFonts w:ascii="Arial" w:eastAsia="Times New Roman" w:hAnsi="Arial" w:cs="Arial"/>
                <w:color w:val="000000"/>
                <w:sz w:val="18"/>
                <w:szCs w:val="18"/>
              </w:rPr>
              <w:t> ngày 18/8/2023 của Bộ trưởng Bộ Tài chính quy định việc lập dự toán, quản lý, sử dụng và quyết toán kinh phí bảo đảm cho công tác phổ biến, giáo dục pháp luật, chuẩn tiếp cận pháp luật và hòa giải ở cơ sở</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06/10/2023</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 liên tịch</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63" w:tgtFrame="_blank" w:tooltip="Thông tư liên tịch 100/2014/TTLT-BTC-BTP" w:history="1">
              <w:r w:rsidRPr="008A6799">
                <w:rPr>
                  <w:rFonts w:ascii="Arial" w:eastAsia="Times New Roman" w:hAnsi="Arial" w:cs="Arial"/>
                  <w:color w:val="0E70C3"/>
                  <w:sz w:val="18"/>
                  <w:szCs w:val="18"/>
                </w:rPr>
                <w:t>100/2014/TTLT-BTC-BTP</w:t>
              </w:r>
            </w:hyperlink>
            <w:r w:rsidRPr="008A6799">
              <w:rPr>
                <w:rFonts w:ascii="Arial" w:eastAsia="Times New Roman" w:hAnsi="Arial" w:cs="Arial"/>
                <w:color w:val="000000"/>
                <w:sz w:val="18"/>
                <w:szCs w:val="18"/>
              </w:rPr>
              <w:t> ngày 30/7/2014</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Quy định việc lập dự toán, quản lý, sử dụng và quyết toán kinh phí ngân sách nhà nước thực hiện công tác hòa giải ở cơ sở</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Hết hiệu lực theo quy định tại Thông tư số </w:t>
            </w:r>
            <w:hyperlink r:id="rId64" w:tgtFrame="_blank" w:tooltip="Thông tư 56/2023/TT-BTC" w:history="1">
              <w:r w:rsidRPr="008A6799">
                <w:rPr>
                  <w:rFonts w:ascii="Arial" w:eastAsia="Times New Roman" w:hAnsi="Arial" w:cs="Arial"/>
                  <w:color w:val="0E70C3"/>
                  <w:sz w:val="18"/>
                  <w:szCs w:val="18"/>
                </w:rPr>
                <w:t>56/2023/TT-BTC</w:t>
              </w:r>
            </w:hyperlink>
            <w:r w:rsidRPr="008A6799">
              <w:rPr>
                <w:rFonts w:ascii="Arial" w:eastAsia="Times New Roman" w:hAnsi="Arial" w:cs="Arial"/>
                <w:color w:val="000000"/>
                <w:sz w:val="18"/>
                <w:szCs w:val="18"/>
              </w:rPr>
              <w:t> ngày 18/8/2023 của Bộ trưởng Bộ Tài chính quy định việc lập dự toán, quản lý, sử dụng và quyết toán kinh phí bảo đảm cho công tác phổ biến, giáo dục pháp luật, chuẩn tiếp cận pháp luật và hòa giải ở cơ sở</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06/10/2023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I.5. LĨNH VỰC THI HÀNH ÁN DÂN SỰ</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Thông tư</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65" w:tgtFrame="_blank" w:tooltip="Thông tư 01/2016/TT-BTP" w:history="1">
              <w:r w:rsidRPr="008A6799">
                <w:rPr>
                  <w:rFonts w:ascii="Arial" w:eastAsia="Times New Roman" w:hAnsi="Arial" w:cs="Arial"/>
                  <w:color w:val="0E70C3"/>
                  <w:sz w:val="18"/>
                  <w:szCs w:val="18"/>
                </w:rPr>
                <w:t>01/2016/TT-BTP</w:t>
              </w:r>
            </w:hyperlink>
            <w:r w:rsidRPr="008A6799">
              <w:rPr>
                <w:rFonts w:ascii="Arial" w:eastAsia="Times New Roman" w:hAnsi="Arial" w:cs="Arial"/>
                <w:color w:val="000000"/>
                <w:sz w:val="18"/>
                <w:szCs w:val="18"/>
              </w:rPr>
              <w:t> ngày 01/02/2016</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Hướng dẫn thực hiện một số thủ tục về quản lý hành chính và biểu mẫu nghiệp vụ trong thi hành án dân sự</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Hết hiệu lực theo quy định tại Thông tư số </w:t>
            </w:r>
            <w:hyperlink r:id="rId66" w:tgtFrame="_blank" w:tooltip="Thông tư 04/2023/TT-BTP" w:history="1">
              <w:r w:rsidRPr="008A6799">
                <w:rPr>
                  <w:rFonts w:ascii="Arial" w:eastAsia="Times New Roman" w:hAnsi="Arial" w:cs="Arial"/>
                  <w:color w:val="0E70C3"/>
                  <w:sz w:val="18"/>
                  <w:szCs w:val="18"/>
                </w:rPr>
                <w:t>04/2023/TT-BTP</w:t>
              </w:r>
            </w:hyperlink>
            <w:r w:rsidRPr="008A6799">
              <w:rPr>
                <w:rFonts w:ascii="Arial" w:eastAsia="Times New Roman" w:hAnsi="Arial" w:cs="Arial"/>
                <w:color w:val="000000"/>
                <w:sz w:val="18"/>
                <w:szCs w:val="18"/>
              </w:rPr>
              <w:t> ngày 14/8/2023 của Bộ trưởng Bộ Tư pháp hướng dẫn thực hiện một số thủ tục về quản lý hành chính và biểu mẫu nghiệp vụ trong thi hành án dân sự</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01/10/2023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I.6. LĨNH VỰC TỔ CHỨC CÁN BỘ</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Nghị định</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Số </w:t>
            </w:r>
            <w:hyperlink r:id="rId67" w:tgtFrame="_blank" w:tooltip="Nghị định 96/2017/NĐ-CP" w:history="1">
              <w:r w:rsidRPr="008A6799">
                <w:rPr>
                  <w:rFonts w:ascii="Arial" w:eastAsia="Times New Roman" w:hAnsi="Arial" w:cs="Arial"/>
                  <w:color w:val="0E70C3"/>
                  <w:sz w:val="18"/>
                  <w:szCs w:val="18"/>
                </w:rPr>
                <w:t>96/2017/NĐ-CP</w:t>
              </w:r>
            </w:hyperlink>
            <w:r w:rsidRPr="008A6799">
              <w:rPr>
                <w:rFonts w:ascii="Arial" w:eastAsia="Times New Roman" w:hAnsi="Arial" w:cs="Arial"/>
                <w:color w:val="000000"/>
                <w:sz w:val="18"/>
                <w:szCs w:val="18"/>
              </w:rPr>
              <w:t> ngày 16/8/2017</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Quy định chức năng, nhiệm vụ, quyền hạn và cơ cấu tổ chức của Bộ Tư pháp</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Được thay thế bởi Nghị định số </w:t>
            </w:r>
            <w:hyperlink r:id="rId68" w:tgtFrame="_blank" w:tooltip="Nghị định 98/2022/NĐ-CP" w:history="1">
              <w:r w:rsidRPr="008A6799">
                <w:rPr>
                  <w:rFonts w:ascii="Arial" w:eastAsia="Times New Roman" w:hAnsi="Arial" w:cs="Arial"/>
                  <w:color w:val="0E70C3"/>
                  <w:sz w:val="18"/>
                  <w:szCs w:val="18"/>
                </w:rPr>
                <w:t>98/2022/NĐ-CP</w:t>
              </w:r>
            </w:hyperlink>
            <w:r w:rsidRPr="008A6799">
              <w:rPr>
                <w:rFonts w:ascii="Arial" w:eastAsia="Times New Roman" w:hAnsi="Arial" w:cs="Arial"/>
                <w:color w:val="000000"/>
                <w:sz w:val="18"/>
                <w:szCs w:val="18"/>
              </w:rPr>
              <w:t> ngày 29/11/2022 của Chính phủ quy định chức năng, nhiệm vụ, quyền hạn và cơ cấu tổ chức của Bộ Tư pháp</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01/01/2023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I.7. LĨNH VỰC TRỢ GIÚP PHÁP LÝ</w:t>
            </w:r>
          </w:p>
        </w:tc>
      </w:tr>
      <w:tr w:rsidR="008A6799" w:rsidRPr="008A6799" w:rsidTr="008A679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9.</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t xml:space="preserve">Quyết định của Thủ tướng </w:t>
            </w:r>
            <w:r w:rsidRPr="008A6799">
              <w:rPr>
                <w:rFonts w:ascii="Arial" w:eastAsia="Times New Roman" w:hAnsi="Arial" w:cs="Arial"/>
                <w:color w:val="000000"/>
                <w:sz w:val="18"/>
                <w:szCs w:val="18"/>
              </w:rPr>
              <w:lastRenderedPageBreak/>
              <w:t>Chính phủ</w:t>
            </w:r>
          </w:p>
        </w:tc>
        <w:tc>
          <w:tcPr>
            <w:tcW w:w="85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Số </w:t>
            </w:r>
            <w:hyperlink r:id="rId69" w:tgtFrame="_blank" w:tooltip="Quyết định 32/2016/QĐ-TTg" w:history="1">
              <w:r w:rsidRPr="008A6799">
                <w:rPr>
                  <w:rFonts w:ascii="Arial" w:eastAsia="Times New Roman" w:hAnsi="Arial" w:cs="Arial"/>
                  <w:color w:val="0E70C3"/>
                  <w:sz w:val="18"/>
                  <w:szCs w:val="18"/>
                </w:rPr>
                <w:t>32/2016/QĐ-TTg</w:t>
              </w:r>
            </w:hyperlink>
            <w:r w:rsidRPr="008A6799">
              <w:rPr>
                <w:rFonts w:ascii="Arial" w:eastAsia="Times New Roman" w:hAnsi="Arial" w:cs="Arial"/>
                <w:color w:val="000000"/>
                <w:sz w:val="18"/>
                <w:szCs w:val="18"/>
              </w:rPr>
              <w:t> ngày 08/8/2016</w:t>
            </w:r>
          </w:p>
        </w:tc>
        <w:tc>
          <w:tcPr>
            <w:tcW w:w="13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t xml:space="preserve">Ban hành chính sách trợ giúp pháp lý cho người nghèo, đồng bào dân tộc thiểu số tại </w:t>
            </w:r>
            <w:r w:rsidRPr="008A6799">
              <w:rPr>
                <w:rFonts w:ascii="Arial" w:eastAsia="Times New Roman" w:hAnsi="Arial" w:cs="Arial"/>
                <w:color w:val="000000"/>
                <w:sz w:val="18"/>
                <w:szCs w:val="18"/>
              </w:rPr>
              <w:lastRenderedPageBreak/>
              <w:t>các huyện nghèo, xã nghèo, thôn, bản đặc biệt khó khăn giai đoạn 2016 - 2020 và hỗ trợ vụ việc tham gia tố tụng có tính chất phức tạp hoặc điển hình</w:t>
            </w:r>
          </w:p>
        </w:tc>
        <w:tc>
          <w:tcPr>
            <w:tcW w:w="1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after="0" w:line="234" w:lineRule="atLeast"/>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Bị bãi bỏ bởi Quyết định số </w:t>
            </w:r>
            <w:hyperlink r:id="rId70" w:tgtFrame="_blank" w:tooltip="Quyết định 32/2023/QĐ-TTg" w:history="1">
              <w:r w:rsidRPr="008A6799">
                <w:rPr>
                  <w:rFonts w:ascii="Arial" w:eastAsia="Times New Roman" w:hAnsi="Arial" w:cs="Arial"/>
                  <w:color w:val="0E70C3"/>
                  <w:sz w:val="18"/>
                  <w:szCs w:val="18"/>
                </w:rPr>
                <w:t>32/2023/QĐ-TTg</w:t>
              </w:r>
            </w:hyperlink>
            <w:r w:rsidRPr="008A6799">
              <w:rPr>
                <w:rFonts w:ascii="Arial" w:eastAsia="Times New Roman" w:hAnsi="Arial" w:cs="Arial"/>
                <w:color w:val="000000"/>
                <w:sz w:val="18"/>
                <w:szCs w:val="18"/>
              </w:rPr>
              <w:t xml:space="preserve"> ngày 21/12/2023 của Thủ tướng Chính phủ bãi bỏ toàn bộ hoặc một phần </w:t>
            </w:r>
            <w:r w:rsidRPr="008A6799">
              <w:rPr>
                <w:rFonts w:ascii="Arial" w:eastAsia="Times New Roman" w:hAnsi="Arial" w:cs="Arial"/>
                <w:color w:val="000000"/>
                <w:sz w:val="18"/>
                <w:szCs w:val="18"/>
              </w:rPr>
              <w:lastRenderedPageBreak/>
              <w:t>một số văn bản quy phạm pháp luật của Thủ tướng Chính phủ.</w:t>
            </w:r>
          </w:p>
        </w:tc>
        <w:tc>
          <w:tcPr>
            <w:tcW w:w="500" w:type="pct"/>
            <w:tcBorders>
              <w:top w:val="nil"/>
              <w:left w:val="nil"/>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color w:val="000000"/>
                <w:sz w:val="18"/>
                <w:szCs w:val="18"/>
              </w:rPr>
              <w:lastRenderedPageBreak/>
              <w:t>21/12/2023</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lastRenderedPageBreak/>
              <w:t>Tổng số (I): 09 văn bản</w:t>
            </w:r>
          </w:p>
        </w:tc>
      </w:tr>
      <w:tr w:rsidR="008A6799" w:rsidRPr="008A6799" w:rsidTr="008A6799">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8A6799" w:rsidRPr="008A6799" w:rsidRDefault="008A6799" w:rsidP="008A6799">
            <w:pPr>
              <w:spacing w:before="120" w:after="120" w:line="234" w:lineRule="atLeast"/>
              <w:jc w:val="center"/>
              <w:rPr>
                <w:rFonts w:ascii="Arial" w:eastAsia="Times New Roman" w:hAnsi="Arial" w:cs="Arial"/>
                <w:color w:val="000000"/>
                <w:sz w:val="18"/>
                <w:szCs w:val="18"/>
              </w:rPr>
            </w:pPr>
            <w:r w:rsidRPr="008A6799">
              <w:rPr>
                <w:rFonts w:ascii="Arial" w:eastAsia="Times New Roman" w:hAnsi="Arial" w:cs="Arial"/>
                <w:b/>
                <w:bCs/>
                <w:color w:val="000000"/>
                <w:sz w:val="18"/>
                <w:szCs w:val="18"/>
              </w:rPr>
              <w:t>II. VĂN BẢN NGƯNG HIỆU LỰC TOÀN BỘ: Không có</w:t>
            </w:r>
          </w:p>
        </w:tc>
      </w:tr>
    </w:tbl>
    <w:p w:rsidR="002015BE" w:rsidRDefault="002015BE">
      <w:bookmarkStart w:id="12" w:name="_GoBack"/>
      <w:bookmarkEnd w:id="12"/>
    </w:p>
    <w:sectPr w:rsidR="00201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99"/>
    <w:rsid w:val="002015BE"/>
    <w:rsid w:val="008A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7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67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7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6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104-2022-nd-cp-sua-doi-nghi-dinh-nop-xuat-trinh-so-ho-khau-thuc-hien-thu-tuc-hanh-chinh-544177.aspx" TargetMode="External"/><Relationship Id="rId18" Type="http://schemas.openxmlformats.org/officeDocument/2006/relationships/hyperlink" Target="https://thuvienphapluat.vn/van-ban/quyen-dan-su/nghi-dinh-87-2020-nd-cp-quy-dinh-co-so-du-lieu-ho-tich-dien-tu-dang-ky-ho-tich-truc-tuyen-449041.aspx" TargetMode="External"/><Relationship Id="rId26" Type="http://schemas.openxmlformats.org/officeDocument/2006/relationships/hyperlink" Target="https://thuvienphapluat.vn/van-ban/bo-may-hanh-chinh/nghi-dinh-104-2022-nd-cp-sua-doi-nghi-dinh-nop-xuat-trinh-so-ho-khau-thuc-hien-thu-tuc-hanh-chinh-544177.aspx" TargetMode="External"/><Relationship Id="rId39" Type="http://schemas.openxmlformats.org/officeDocument/2006/relationships/hyperlink" Target="https://thuvienphapluat.vn/van-ban/quyen-dan-su/thong-tu-10-2020-tt-btp-huong-dan-ghi-chep-su-dung-luu-tru-so-mau-giay-to-ho-so-nuoi-con-nuoi-462876.aspx" TargetMode="External"/><Relationship Id="rId21" Type="http://schemas.openxmlformats.org/officeDocument/2006/relationships/hyperlink" Target="https://thuvienphapluat.vn/van-ban/quyen-dan-su/nghi-dinh-87-2020-nd-cp-quy-dinh-co-so-du-lieu-ho-tich-dien-tu-dang-ky-ho-tich-truc-tuyen-449041.aspx" TargetMode="External"/><Relationship Id="rId34" Type="http://schemas.openxmlformats.org/officeDocument/2006/relationships/hyperlink" Target="https://thuvienphapluat.vn/van-ban/quyen-dan-su/thong-tu-07-2023-tt-btp-sua-doi-thong-tu-10-2020-tt-btp-so-mau-giay-to-ho-so-nuoi-con-nuoi-585196.aspx" TargetMode="External"/><Relationship Id="rId42" Type="http://schemas.openxmlformats.org/officeDocument/2006/relationships/hyperlink" Target="https://thuvienphapluat.vn/van-ban/bo-may-hanh-chinh/nghi-dinh-52-2015-nd-cp-co-so-du-lieu-quoc-gia-ve-phap-luat-276276.aspx" TargetMode="External"/><Relationship Id="rId47" Type="http://schemas.openxmlformats.org/officeDocument/2006/relationships/hyperlink" Target="https://thuvienphapluat.vn/van-ban/bo-may-hanh-chinh/quyet-dinh-61-2014-qd-ttg-nhiem-vu-quyen-han-co-cau-to-chuc-tong-cuc-thi-hanh-an-dan-su-255933.aspx" TargetMode="External"/><Relationship Id="rId50" Type="http://schemas.openxmlformats.org/officeDocument/2006/relationships/hyperlink" Target="https://thuvienphapluat.vn/van-ban/dich-vu-phap-ly/thong-tu-12-2018-tt-btp-huong-dan-hoat-dong-nghiep-vu-quan-ly-chat-luong-vu-viec-tro-giup-phap-ly-381312.aspx" TargetMode="External"/><Relationship Id="rId55" Type="http://schemas.openxmlformats.org/officeDocument/2006/relationships/hyperlink" Target="https://thuvienphapluat.vn/van-ban/dich-vu-phap-ly/thong-tu-08-2023-tt-btp-huong-dan-tap-su-hanh-nghe-cong-chung-581075.aspx" TargetMode="External"/><Relationship Id="rId63" Type="http://schemas.openxmlformats.org/officeDocument/2006/relationships/hyperlink" Target="https://thuvienphapluat.vn/van-ban/thu-tuc-to-tung/thong-tu-lien-tich-100-2014-ttlt-btc-btp-du-toan-quan-ly-quyet-toan-kinh-phi-hoa-giai-o-co-so-246522.aspx" TargetMode="External"/><Relationship Id="rId68" Type="http://schemas.openxmlformats.org/officeDocument/2006/relationships/hyperlink" Target="https://thuvienphapluat.vn/van-ban/bo-may-hanh-chinh/nghi-dinh-98-2022-nd-cp-chuc-nang-nhiem-vu-quyen-han-co-cau-to-chuc-cua-bo-tu-phap-541775.aspx" TargetMode="External"/><Relationship Id="rId7" Type="http://schemas.openxmlformats.org/officeDocument/2006/relationships/hyperlink" Target="https://thuvienphapluat.vn/van-ban/bo-may-hanh-chinh/nghi-dinh-34-2016-nd-cp-quy-dinh-chi-tiet-bien-phap-thi-hanh-luat-ban-hanh-van-ban-quy-pham-phap-luat-312070.aspx"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quyen-dan-su/thong-tu-09-2022-tt-btp-bai-bo-noi-dung-thong-tu-linh-vuc-tro-giup-phap-ly-va-ho-tich-548991.aspx" TargetMode="External"/><Relationship Id="rId29" Type="http://schemas.openxmlformats.org/officeDocument/2006/relationships/hyperlink" Target="https://thuvienphapluat.vn/van-ban/quyen-dan-su/thong-tu-10-2020-tt-btp-huong-dan-ghi-chep-su-dung-luu-tru-so-mau-giay-to-ho-so-nuoi-con-nuoi-462876.aspx" TargetMode="External"/><Relationship Id="rId1" Type="http://schemas.openxmlformats.org/officeDocument/2006/relationships/styles" Target="styles.xml"/><Relationship Id="rId6" Type="http://schemas.openxmlformats.org/officeDocument/2006/relationships/hyperlink" Target="https://thuvienphapluat.vn/van-ban/bo-may-hanh-chinh/nghi-dinh-154-2020-nd-cp-sua-doi-34-2016-nd-cp-huong-dan-luat-ban-hanh-van-ban-quy-pham-phap-luat-461727.aspx" TargetMode="External"/><Relationship Id="rId11" Type="http://schemas.openxmlformats.org/officeDocument/2006/relationships/hyperlink" Target="https://thuvienphapluat.vn/van-ban/thuong-mai/nghi-dinh-62-2017-nd-cp-huong-dan-luat-dau-gia-tai-san-346009.aspx" TargetMode="External"/><Relationship Id="rId24" Type="http://schemas.openxmlformats.org/officeDocument/2006/relationships/hyperlink" Target="https://thuvienphapluat.vn/van-ban/quyen-dan-su/nghi-dinh-87-2020-nd-cp-quy-dinh-co-so-du-lieu-ho-tich-dien-tu-dang-ky-ho-tich-truc-tuyen-449041.aspx" TargetMode="External"/><Relationship Id="rId32" Type="http://schemas.openxmlformats.org/officeDocument/2006/relationships/hyperlink" Target="https://thuvienphapluat.vn/van-ban/quyen-dan-su/thong-tu-07-2023-tt-btp-sua-doi-thong-tu-10-2020-tt-btp-so-mau-giay-to-ho-so-nuoi-con-nuoi-585196.aspx" TargetMode="External"/><Relationship Id="rId37" Type="http://schemas.openxmlformats.org/officeDocument/2006/relationships/hyperlink" Target="https://thuvienphapluat.vn/van-ban/quyen-dan-su/thong-tu-10-2020-tt-btp-huong-dan-ghi-chep-su-dung-luu-tru-so-mau-giay-to-ho-so-nuoi-con-nuoi-462876.aspx" TargetMode="External"/><Relationship Id="rId40" Type="http://schemas.openxmlformats.org/officeDocument/2006/relationships/hyperlink" Target="https://thuvienphapluat.vn/van-ban/quyen-dan-su/thong-tu-07-2023-tt-btp-sua-doi-thong-tu-10-2020-tt-btp-so-mau-giay-to-ho-so-nuoi-con-nuoi-585196.aspx" TargetMode="External"/><Relationship Id="rId45" Type="http://schemas.openxmlformats.org/officeDocument/2006/relationships/hyperlink" Target="https://thuvienphapluat.vn/van-ban/bo-may-hanh-chinh/quyet-dinh-19-2023-qd-ttg-sua-doi-quyet-dinh-61-2014-qd-ttg-chuc-nang-tong-cuc-thi-hanh-an-dan-su-574506.aspx" TargetMode="External"/><Relationship Id="rId53" Type="http://schemas.openxmlformats.org/officeDocument/2006/relationships/hyperlink" Target="https://thuvienphapluat.vn/van-ban/vi-pham-hanh-chinh/thong-tu-01-2023-tt-btp-che-do-bao-cao-thi-hanh-phap-luat-xu-ly-vi-pham-hanh-chinh-552354.aspx" TargetMode="External"/><Relationship Id="rId58" Type="http://schemas.openxmlformats.org/officeDocument/2006/relationships/hyperlink" Target="https://thuvienphapluat.vn/van-ban/bo-may-hanh-chinh/quyet-dinh-32-2023-qd-ttg-bai-bo-van-ban-quy-pham-phap-luat-cua-thu-tuong-chinh-phu-592011.aspx" TargetMode="External"/><Relationship Id="rId66" Type="http://schemas.openxmlformats.org/officeDocument/2006/relationships/hyperlink" Target="https://thuvienphapluat.vn/van-ban/thu-tuc-to-tung/thong-tu-04-2023-tt-btp-huong-dan-thuc-hien-thu-tuc-ve-quan-ly-hanh-chinh-576047.aspx" TargetMode="External"/><Relationship Id="rId5" Type="http://schemas.openxmlformats.org/officeDocument/2006/relationships/hyperlink" Target="https://thuvienphapluat.vn/van-ban/bo-may-hanh-chinh/nghi-dinh-34-2016-nd-cp-quy-dinh-chi-tiet-bien-phap-thi-hanh-luat-ban-hanh-van-ban-quy-pham-phap-luat-312070.aspx" TargetMode="External"/><Relationship Id="rId15" Type="http://schemas.openxmlformats.org/officeDocument/2006/relationships/hyperlink" Target="https://thuvienphapluat.vn/van-ban/quyen-dan-su/nghi-dinh-123-2015-nd-cp-huong-dan-luat-ho-tich-282304.aspx" TargetMode="External"/><Relationship Id="rId23" Type="http://schemas.openxmlformats.org/officeDocument/2006/relationships/hyperlink" Target="https://thuvienphapluat.vn/van-ban/bo-may-hanh-chinh/thong-tu-01-2022-tt-btp-huong-dan-nghi-dinh-87-2020-nd-cp-502821.aspx" TargetMode="External"/><Relationship Id="rId28" Type="http://schemas.openxmlformats.org/officeDocument/2006/relationships/hyperlink" Target="https://thuvienphapluat.vn/van-ban/bo-may-hanh-chinh/nghi-dinh-92-2023-nd-cp-bai-bo-van-ban-quy-pham-phap-luat-cua-chinh-phu-591785.aspx" TargetMode="External"/><Relationship Id="rId36" Type="http://schemas.openxmlformats.org/officeDocument/2006/relationships/hyperlink" Target="https://thuvienphapluat.vn/van-ban/quyen-dan-su/thong-tu-07-2023-tt-btp-sua-doi-thong-tu-10-2020-tt-btp-so-mau-giay-to-ho-so-nuoi-con-nuoi-585196.aspx" TargetMode="External"/><Relationship Id="rId49" Type="http://schemas.openxmlformats.org/officeDocument/2006/relationships/hyperlink" Target="https://thuvienphapluat.vn/van-ban/quyen-dan-su/thong-tu-09-2022-tt-btp-bai-bo-noi-dung-thong-tu-linh-vuc-tro-giup-phap-ly-va-ho-tich-548991.aspx" TargetMode="External"/><Relationship Id="rId57" Type="http://schemas.openxmlformats.org/officeDocument/2006/relationships/hyperlink" Target="https://thuvienphapluat.vn/van-ban/dich-vu-phap-ly/chi-thi-21-2003-ct-ttg-tang-cuong-cong-tac-dang-ky-giao-dich-bao-dam-51419.aspx" TargetMode="External"/><Relationship Id="rId61" Type="http://schemas.openxmlformats.org/officeDocument/2006/relationships/hyperlink" Target="https://thuvienphapluat.vn/van-ban/tai-chinh-nha-nuoc/thong-tu-lien-tich-14-2014-ttlt-btc-btp-pho-bien-giao-duc-phap-luat-chuan-tiep-can-phap-luat-220705.aspx" TargetMode="External"/><Relationship Id="rId10" Type="http://schemas.openxmlformats.org/officeDocument/2006/relationships/hyperlink" Target="https://thuvienphapluat.vn/van-ban/bo-may-hanh-chinh/nghi-dinh-47-2023-nd-cp-sua-doi-nghi-dinh-62-2017-nd-cp-huong-dan-luat-dau-gia-tai-san-555031.aspx" TargetMode="External"/><Relationship Id="rId19" Type="http://schemas.openxmlformats.org/officeDocument/2006/relationships/hyperlink" Target="https://thuvienphapluat.vn/van-ban/cong-nghe-thong-tin/thong-tu-03-2023-tt-btp-sua-doi-thong-tu-01-2022-tt-btp-huong-dan-nghi-dinh-87-2020-nd-cp-575065.aspx" TargetMode="External"/><Relationship Id="rId31" Type="http://schemas.openxmlformats.org/officeDocument/2006/relationships/hyperlink" Target="https://thuvienphapluat.vn/van-ban/quyen-dan-su/thong-tu-10-2020-tt-btp-huong-dan-ghi-chep-su-dung-luu-tru-so-mau-giay-to-ho-so-nuoi-con-nuoi-462876.aspx" TargetMode="External"/><Relationship Id="rId44" Type="http://schemas.openxmlformats.org/officeDocument/2006/relationships/hyperlink" Target="https://thuvienphapluat.vn/van-ban/bo-may-hanh-chinh/quyet-dinh-61-2014-qd-ttg-nhiem-vu-quyen-han-co-cau-to-chuc-tong-cuc-thi-hanh-an-dan-su-255933.aspx" TargetMode="External"/><Relationship Id="rId52" Type="http://schemas.openxmlformats.org/officeDocument/2006/relationships/hyperlink" Target="https://thuvienphapluat.vn/van-ban/vi-pham-hanh-chinh/thong-tu-16-2018-tt-btp-che-do-bao-cao-cong-tac-thi-hanh-phap-luat-ve-xu-ly-vi-pham-hanh-chinh-404127.aspx" TargetMode="External"/><Relationship Id="rId60" Type="http://schemas.openxmlformats.org/officeDocument/2006/relationships/hyperlink" Target="https://thuvienphapluat.vn/van-ban/bo-may-hanh-chinh/thong-tu-09-2023-tt-btc-lap-du-toan-quyet-toan-kinh-phi-cong-tac-xu-ly-ra-soat-van-ban-quy-pham-554026.aspx" TargetMode="External"/><Relationship Id="rId65" Type="http://schemas.openxmlformats.org/officeDocument/2006/relationships/hyperlink" Target="https://thuvienphapluat.vn/van-ban/thu-tuc-to-tung/thong-tu-01-2016-tt-btp-huong-dan-thuc-hien-thu-tuc-ve-quan-ly-hanh-chinh-bieu-mau-nghiep-vu-trong-thi-hanh-an-dan-su-302329.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62-2017-nd-cp-huong-dan-luat-dau-gia-tai-san-346009.aspx" TargetMode="External"/><Relationship Id="rId14" Type="http://schemas.openxmlformats.org/officeDocument/2006/relationships/hyperlink" Target="https://thuvienphapluat.vn/van-ban/quyen-dan-su/thong-tu-04-2020-tt-btp-huong-dan-luat-ho-tich-va-nghi-dinh-123-2015-nd-cp-ve-ho-tich-446237.aspx" TargetMode="External"/><Relationship Id="rId22" Type="http://schemas.openxmlformats.org/officeDocument/2006/relationships/hyperlink" Target="https://thuvienphapluat.vn/van-ban/cong-nghe-thong-tin/thong-tu-03-2023-tt-btp-sua-doi-thong-tu-01-2022-tt-btp-huong-dan-nghi-dinh-87-2020-nd-cp-575065.aspx" TargetMode="External"/><Relationship Id="rId27" Type="http://schemas.openxmlformats.org/officeDocument/2006/relationships/hyperlink" Target="https://thuvienphapluat.vn/van-ban/bo-may-hanh-chinh/nghi-dinh-92-2023-nd-cp-bai-bo-van-ban-quy-pham-phap-luat-cua-chinh-phu-591785.aspx" TargetMode="External"/><Relationship Id="rId30" Type="http://schemas.openxmlformats.org/officeDocument/2006/relationships/hyperlink" Target="https://thuvienphapluat.vn/van-ban/quyen-dan-su/thong-tu-07-2023-tt-btp-sua-doi-thong-tu-10-2020-tt-btp-so-mau-giay-to-ho-so-nuoi-con-nuoi-585196.aspx" TargetMode="External"/><Relationship Id="rId35" Type="http://schemas.openxmlformats.org/officeDocument/2006/relationships/hyperlink" Target="https://thuvienphapluat.vn/van-ban/quyen-dan-su/thong-tu-10-2020-tt-btp-huong-dan-ghi-chep-su-dung-luu-tru-so-mau-giay-to-ho-so-nuoi-con-nuoi-462876.aspx" TargetMode="External"/><Relationship Id="rId43" Type="http://schemas.openxmlformats.org/officeDocument/2006/relationships/hyperlink" Target="https://thuvienphapluat.vn/van-ban/bo-may-hanh-chinh/nghi-dinh-92-2023-nd-cp-bai-bo-van-ban-quy-pham-phap-luat-cua-chinh-phu-591785.aspx" TargetMode="External"/><Relationship Id="rId48" Type="http://schemas.openxmlformats.org/officeDocument/2006/relationships/hyperlink" Target="https://thuvienphapluat.vn/van-ban/dich-vu-phap-ly/thong-tu-08-2017-tt-btp-huong-dan-luat-tro-giup-phap-ly-giay-to-tro-giup-phap-ly-371153.aspx" TargetMode="External"/><Relationship Id="rId56" Type="http://schemas.openxmlformats.org/officeDocument/2006/relationships/hyperlink" Target="https://thuvienphapluat.vn/van-ban/quyen-dan-su/nghi-dinh-102-2017-n%C3%B0-cp-dang-ky-bien-phap-bao-dam-332648.aspx" TargetMode="External"/><Relationship Id="rId64" Type="http://schemas.openxmlformats.org/officeDocument/2006/relationships/hyperlink" Target="https://thuvienphapluat.vn/van-ban/bo-may-hanh-chinh/thong-tu-56-2023-tt-btc-lap-du-toan-kinh-phi-bao-dam-cho-pho-bien-giao-duc-phap-luat-577311.aspx" TargetMode="External"/><Relationship Id="rId69" Type="http://schemas.openxmlformats.org/officeDocument/2006/relationships/hyperlink" Target="https://thuvienphapluat.vn/van-ban/dich-vu-phap-ly/quyet-dinh-32-2016-qd-ttg-chinh-sach-tro-giup-phap-ly-nguoi-ngheo-dong-bao-dan-toc-thieu-so-319021.aspx" TargetMode="External"/><Relationship Id="rId8" Type="http://schemas.openxmlformats.org/officeDocument/2006/relationships/hyperlink" Target="https://thuvienphapluat.vn/van-ban/bo-may-hanh-chinh/nghi-dinh-98-2022-nd-cp-chuc-nang-nhiem-vu-quyen-han-co-cau-to-chuc-cua-bo-tu-phap-541775.aspx" TargetMode="External"/><Relationship Id="rId51" Type="http://schemas.openxmlformats.org/officeDocument/2006/relationships/hyperlink" Target="https://thuvienphapluat.vn/van-ban/quyen-dan-su/thong-tu-09-2022-tt-btp-bai-bo-noi-dung-thong-tu-linh-vuc-tro-giup-phap-ly-va-ho-tich-548991.asp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huvienphapluat.vn/van-ban/quyen-dan-su/nghi-dinh-123-2015-nd-cp-huong-dan-luat-ho-tich-282304.aspx" TargetMode="External"/><Relationship Id="rId17" Type="http://schemas.openxmlformats.org/officeDocument/2006/relationships/hyperlink" Target="https://thuvienphapluat.vn/van-ban/bo-may-hanh-chinh/thong-tu-01-2022-tt-btp-huong-dan-nghi-dinh-87-2020-nd-cp-502821.aspx" TargetMode="External"/><Relationship Id="rId25" Type="http://schemas.openxmlformats.org/officeDocument/2006/relationships/hyperlink" Target="https://thuvienphapluat.vn/van-ban/quyen-dan-su/nghi-dinh-19-2011-nd-cp-huong-dan-luat-nuoi-con-nuoi-120635.aspx" TargetMode="External"/><Relationship Id="rId33" Type="http://schemas.openxmlformats.org/officeDocument/2006/relationships/hyperlink" Target="https://thuvienphapluat.vn/van-ban/quyen-dan-su/thong-tu-10-2020-tt-btp-huong-dan-ghi-chep-su-dung-luu-tru-so-mau-giay-to-ho-so-nuoi-con-nuoi-462876.aspx" TargetMode="External"/><Relationship Id="rId38" Type="http://schemas.openxmlformats.org/officeDocument/2006/relationships/hyperlink" Target="https://thuvienphapluat.vn/van-ban/quyen-dan-su/thong-tu-07-2023-tt-btp-sua-doi-thong-tu-10-2020-tt-btp-so-mau-giay-to-ho-so-nuoi-con-nuoi-585196.aspx" TargetMode="External"/><Relationship Id="rId46" Type="http://schemas.openxmlformats.org/officeDocument/2006/relationships/hyperlink" Target="https://thuvienphapluat.vn/van-ban/bo-may-hanh-chinh/quyet-dinh-61-2014-qd-ttg-nhiem-vu-quyen-han-co-cau-to-chuc-tong-cuc-thi-hanh-an-dan-su-255933.aspx" TargetMode="External"/><Relationship Id="rId59" Type="http://schemas.openxmlformats.org/officeDocument/2006/relationships/hyperlink" Target="https://thuvienphapluat.vn/van-ban/tai-chinh-nha-nuoc/thong-tu-lien-tich-122-2011-ttlt-btc-btp-kinh-phi-bao-dam-cho-cong-tac-kiem-128432.aspx" TargetMode="External"/><Relationship Id="rId67" Type="http://schemas.openxmlformats.org/officeDocument/2006/relationships/hyperlink" Target="https://thuvienphapluat.vn/van-ban/bo-may-hanh-chinh/nghi-dinh-96-2017-nd-cp-quy-dinh-chuc-nang-nhiem-vu-quyen-han-co-cau-to-chuc-cua-bo-tu-phap-326676.aspx" TargetMode="External"/><Relationship Id="rId20" Type="http://schemas.openxmlformats.org/officeDocument/2006/relationships/hyperlink" Target="https://thuvienphapluat.vn/van-ban/bo-may-hanh-chinh/thong-tu-01-2022-tt-btp-huong-dan-nghi-dinh-87-2020-nd-cp-502821.aspx" TargetMode="External"/><Relationship Id="rId41" Type="http://schemas.openxmlformats.org/officeDocument/2006/relationships/hyperlink" Target="https://thuvienphapluat.vn/van-ban/quyen-dan-su/thong-tu-10-2020-tt-btp-huong-dan-ghi-chep-su-dung-luu-tru-so-mau-giay-to-ho-so-nuoi-con-nuoi-462876.aspx" TargetMode="External"/><Relationship Id="rId54" Type="http://schemas.openxmlformats.org/officeDocument/2006/relationships/hyperlink" Target="https://thuvienphapluat.vn/van-ban/dich-vu-phap-ly/thong-tu-04-2015-tt-btp-huong-dan-tap-su-hanh-nghe-cong-chung-272899.aspx" TargetMode="External"/><Relationship Id="rId62" Type="http://schemas.openxmlformats.org/officeDocument/2006/relationships/hyperlink" Target="https://thuvienphapluat.vn/van-ban/bo-may-hanh-chinh/thong-tu-56-2023-tt-btc-lap-du-toan-kinh-phi-bao-dam-cho-pho-bien-giao-duc-phap-luat-577311.aspx" TargetMode="External"/><Relationship Id="rId70" Type="http://schemas.openxmlformats.org/officeDocument/2006/relationships/hyperlink" Target="https://thuvienphapluat.vn/van-ban/bo-may-hanh-chinh/quyet-dinh-32-2023-qd-ttg-bai-bo-van-ban-quy-pham-phap-luat-cua-thu-tuong-chinh-phu-5920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2024-03-27T06:49:00Z</dcterms:created>
  <dcterms:modified xsi:type="dcterms:W3CDTF">2024-03-27T06:50:00Z</dcterms:modified>
</cp:coreProperties>
</file>